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5B508D" w:rsidRPr="005B508D" w:rsidTr="00B55BD2">
        <w:trPr>
          <w:tblCellSpacing w:w="0" w:type="dxa"/>
        </w:trPr>
        <w:tc>
          <w:tcPr>
            <w:tcW w:w="0" w:type="auto"/>
            <w:tcBorders>
              <w:top w:val="single" w:sz="6" w:space="0" w:color="BABABA"/>
            </w:tcBorders>
            <w:shd w:val="clear" w:color="auto" w:fill="F5F3F4"/>
            <w:vAlign w:val="center"/>
          </w:tcPr>
          <w:p w:rsidR="005B508D" w:rsidRDefault="005B508D" w:rsidP="005B508D">
            <w:pPr>
              <w:spacing w:after="0" w:line="225" w:lineRule="atLeast"/>
              <w:rPr>
                <w:rFonts w:ascii="Arial" w:eastAsia="Times New Roman" w:hAnsi="Arial" w:cs="Arial"/>
                <w:b/>
                <w:color w:val="343434"/>
                <w:sz w:val="24"/>
                <w:szCs w:val="24"/>
                <w:lang w:eastAsia="bg-BG"/>
              </w:rPr>
            </w:pPr>
            <w:bookmarkStart w:id="0" w:name="_GoBack"/>
            <w:bookmarkEnd w:id="0"/>
            <w:r>
              <w:rPr>
                <w:rFonts w:ascii="Arial" w:eastAsia="Times New Roman" w:hAnsi="Arial" w:cs="Arial"/>
                <w:b/>
                <w:color w:val="343434"/>
                <w:sz w:val="24"/>
                <w:szCs w:val="24"/>
                <w:lang w:eastAsia="bg-BG"/>
              </w:rPr>
              <w:t>1.</w:t>
            </w:r>
          </w:p>
          <w:p w:rsidR="005B508D" w:rsidRPr="005B508D" w:rsidRDefault="005B508D" w:rsidP="005B508D">
            <w:pPr>
              <w:spacing w:after="0" w:line="225" w:lineRule="atLeast"/>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 xml:space="preserve">Заглавие: </w:t>
            </w:r>
            <w:hyperlink r:id="rId5" w:tgtFrame="_blank" w:history="1">
              <w:r w:rsidRPr="005B508D">
                <w:rPr>
                  <w:rFonts w:ascii="Arial" w:eastAsia="Times New Roman" w:hAnsi="Arial" w:cs="Arial"/>
                  <w:color w:val="0000FF" w:themeColor="hyperlink"/>
                  <w:sz w:val="24"/>
                  <w:szCs w:val="24"/>
                  <w:u w:val="single"/>
                  <w:lang w:eastAsia="bg-BG"/>
                </w:rPr>
                <w:t>Световната банка е "изумена" от многото съдии в България</w:t>
              </w:r>
            </w:hyperlink>
            <w:r w:rsidRPr="005B508D">
              <w:rPr>
                <w:rFonts w:ascii="Arial" w:eastAsia="Times New Roman" w:hAnsi="Arial" w:cs="Arial"/>
                <w:color w:val="343434"/>
                <w:sz w:val="24"/>
                <w:szCs w:val="24"/>
                <w:lang w:eastAsia="bg-BG"/>
              </w:rPr>
              <w:br/>
            </w:r>
            <w:r w:rsidRPr="005B508D">
              <w:rPr>
                <w:rFonts w:ascii="Arial" w:eastAsia="Times New Roman" w:hAnsi="Arial" w:cs="Arial"/>
                <w:color w:val="343434"/>
                <w:sz w:val="24"/>
                <w:szCs w:val="24"/>
                <w:lang w:eastAsia="bg-BG"/>
              </w:rPr>
              <w:br/>
              <w:t>Дата: 18.11.2015 15:06</w:t>
            </w:r>
            <w:r w:rsidRPr="005B508D">
              <w:rPr>
                <w:rFonts w:ascii="Arial" w:eastAsia="Times New Roman" w:hAnsi="Arial" w:cs="Arial"/>
                <w:color w:val="343434"/>
                <w:sz w:val="24"/>
                <w:szCs w:val="24"/>
                <w:lang w:eastAsia="bg-BG"/>
              </w:rPr>
              <w:br/>
              <w:t>Медия: Епохални времена</w:t>
            </w:r>
          </w:p>
        </w:tc>
      </w:tr>
      <w:tr w:rsidR="005B508D" w:rsidRPr="005B508D" w:rsidTr="00B55BD2">
        <w:trPr>
          <w:tblCellSpacing w:w="0" w:type="dxa"/>
        </w:trPr>
        <w:tc>
          <w:tcPr>
            <w:tcW w:w="0" w:type="auto"/>
            <w:tcBorders>
              <w:top w:val="single" w:sz="6" w:space="0" w:color="BABABA"/>
            </w:tcBorders>
            <w:vAlign w:val="center"/>
          </w:tcPr>
          <w:p w:rsidR="005B508D" w:rsidRPr="005B508D" w:rsidRDefault="005B508D" w:rsidP="005B508D">
            <w:pPr>
              <w:spacing w:after="0" w:line="225" w:lineRule="atLeast"/>
              <w:rPr>
                <w:rFonts w:ascii="Arial" w:eastAsia="Times New Roman" w:hAnsi="Arial" w:cs="Arial"/>
                <w:color w:val="343434"/>
                <w:sz w:val="24"/>
                <w:szCs w:val="24"/>
                <w:lang w:eastAsia="bg-BG"/>
              </w:rPr>
            </w:pP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Международната институция препоръчва съкращаване и пенсиониране на магистрати</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Контрастът между свиващото се население на България и увеличаването с почти 32% на броя на съдиите на 100 000 жители е "изумителен". Това е един от изводите в детайлния анализ на Световната банка за българската съдебна система в периода 2008-2014 година. Документът е публикуван през ноември.</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За последните седем години броят на съдиите на глава от населението се е увеличил с 30 %, докато средното увеличение за държавите от ЕС е 4.2%. Това налага мащабно преструктуриране на съдебната система, посочва Световната банка.</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Средната натовареност на съдия в страната е 30 дела месечно. Въпреки че натоварването изглежда голямо, повечето дела не са със сериозна правна сложност и се решават бързо. Най-ниско натоварените районни съдилища са в Търговище (5.5 брой дела месечно), Монтана (6.5) и Кърджали (6.2). За сравнение в Софийския районен съд гледат по около 80 дела месечно. Тази диспропорцията трябва да бъде намалена.</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В общо 13 окръжни съдилища в страната (близо половина от всички) натовареността е по 10 дела на месец. Има шест районни съдилища с по-малко от 20 дела на месец. В апелативните съдилища имат по 8 дела на месец, макар и със значително по-голяма правна сложност.</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Безспорно най-лека е службата във военните съдилища и следствието, става ясно от доклада. В страната има четири военни съдилища с 19 съдии, които гледат по… две дела месечно. Препоръката е те да се закрият и да се създаде един централен военен съд.</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Световната банка настоява за намаляване на хората в Националната следствена служба, където всеки следовател има по 12 дела, но на година. Тук съкращението трябва да обхване поне 80 следователи, които са близо половината от състава на институцията.</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Проблем в Националното следствие е и ниската ефективност. Въпреки слабото натоварване следователите успяват да приключат само половината от делата си, а накрая излиза, че постигат по 0.6 осъдителни присъди годишно.</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Проблем има с раздутата съдебна администрация. На един съдия в България се падат по 2.7 съдебни служители, което е един от най-високите коефициенти в Европа. Проблемът може да се реши със закриване на съдилища.</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 xml:space="preserve">"Правителството може да обмисли възможността да позволи на (излишните) съдии да се пенсионират или да бъдат назначени на други позиции в </w:t>
            </w:r>
            <w:r w:rsidRPr="005B508D">
              <w:rPr>
                <w:rFonts w:ascii="Arial" w:eastAsia="Times New Roman" w:hAnsi="Arial" w:cs="Arial"/>
                <w:color w:val="343434"/>
                <w:sz w:val="24"/>
                <w:szCs w:val="24"/>
                <w:lang w:eastAsia="bg-BG"/>
              </w:rPr>
              <w:lastRenderedPageBreak/>
              <w:t>държавната администрация като алтернативен изход вместо промяна на закона", се казва в доклада. Със спестените пари се препоръчва увеличение на заплатите в съдебната система и по-големи инвестиции в нея.</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Албания е единствената държава, която плаща по-ниски заплати на своите съдии от България. Въпреки това, съотношението на заплатата на съдия в сравнение със средната заплата в България е една от най-високите в Европа. Само в Румъния заплатите са по-високи по този показател.</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Отделно Световната банка предлага прекратяване на практика по командироване на съдии, защото така се създават съмнения, че някои се фаворизират за сметка на други. Институцията настоява за децентрализация на системата, защото ВСС в момента има твърде големи правомощия. Банката предлага да се позволи на съдилища да задържат някакъв процент от таксите, които събират.</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Другите предложения са за съкращаване на всички незаети съдийски щатове като първа стъпка за преструктуриране на системата, прехвърляне на съдии от ненатоварени към натоварени съдилища и двойно намаляване на апелативните съдилища. Световната банка настоява и за въвеждане на по-високи съдебни такси.</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 xml:space="preserve">Когато се тегли чертата излиза, че всеки българин плаща по 30 евро годишно за издръжката на своите магистрати, което е два пъти по-малко от средното за Европа. Тук става дума за континента Европа, а не само за ЕС. Като дял от брутния вътрешен продукт (БВП) България дава 0.54% за съдебната си система, което вече е два пъти по-високо ниво от средното – 0.33%. Въпреки това съдебната система остава </w:t>
            </w:r>
            <w:proofErr w:type="spellStart"/>
            <w:r w:rsidRPr="005B508D">
              <w:rPr>
                <w:rFonts w:ascii="Arial" w:eastAsia="Times New Roman" w:hAnsi="Arial" w:cs="Arial"/>
                <w:color w:val="343434"/>
                <w:sz w:val="24"/>
                <w:szCs w:val="24"/>
                <w:lang w:eastAsia="bg-BG"/>
              </w:rPr>
              <w:t>недофинансирана</w:t>
            </w:r>
            <w:proofErr w:type="spellEnd"/>
            <w:r w:rsidRPr="005B508D">
              <w:rPr>
                <w:rFonts w:ascii="Arial" w:eastAsia="Times New Roman" w:hAnsi="Arial" w:cs="Arial"/>
                <w:color w:val="343434"/>
                <w:sz w:val="24"/>
                <w:szCs w:val="24"/>
                <w:lang w:eastAsia="bg-BG"/>
              </w:rPr>
              <w:t>, защото 98% от разходите отиват за издръжка.</w:t>
            </w:r>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Световната банка препоръчва на ВСС, правосъдното и финансовото министерство да постигнат споразумение за средносрочна стратегия за финансиране на съдебната власт. В доклада България е похвалена за "доста задоволителна бързина на съдебните дела".</w:t>
            </w:r>
          </w:p>
          <w:p w:rsidR="005B508D" w:rsidRPr="005B508D" w:rsidRDefault="003D7593" w:rsidP="005B508D">
            <w:pPr>
              <w:spacing w:after="0"/>
              <w:rPr>
                <w:rFonts w:ascii="Arial" w:eastAsia="Times New Roman" w:hAnsi="Arial" w:cs="Arial"/>
                <w:color w:val="343434"/>
                <w:sz w:val="24"/>
                <w:szCs w:val="24"/>
                <w:lang w:eastAsia="bg-BG"/>
              </w:rPr>
            </w:pPr>
            <w:hyperlink r:id="rId6" w:history="1">
              <w:r w:rsidR="005B508D" w:rsidRPr="005B508D">
                <w:rPr>
                  <w:rFonts w:ascii="Arial" w:eastAsia="Times New Roman" w:hAnsi="Arial" w:cs="Arial"/>
                  <w:color w:val="0000FF" w:themeColor="hyperlink"/>
                  <w:sz w:val="24"/>
                  <w:szCs w:val="24"/>
                  <w:u w:val="single"/>
                  <w:lang w:eastAsia="bg-BG"/>
                </w:rPr>
                <w:t>http://www.mediapool.bg/svetovnata-banka-e-izumena-ot-mnogoto-sadii-v-bulgaria-news241680.html</w:t>
              </w:r>
            </w:hyperlink>
          </w:p>
          <w:p w:rsidR="005B508D" w:rsidRPr="005B508D" w:rsidRDefault="003D7593" w:rsidP="005B508D">
            <w:pPr>
              <w:spacing w:after="0"/>
              <w:rPr>
                <w:rFonts w:ascii="Arial" w:eastAsia="Times New Roman" w:hAnsi="Arial" w:cs="Arial"/>
                <w:color w:val="343434"/>
                <w:sz w:val="24"/>
                <w:szCs w:val="24"/>
                <w:lang w:eastAsia="bg-BG"/>
              </w:rPr>
            </w:pPr>
            <w:hyperlink r:id="rId7" w:history="1">
              <w:r w:rsidR="005B508D" w:rsidRPr="005B508D">
                <w:rPr>
                  <w:rFonts w:ascii="Arial" w:eastAsia="Times New Roman" w:hAnsi="Arial" w:cs="Arial"/>
                  <w:color w:val="0000FF" w:themeColor="hyperlink"/>
                  <w:sz w:val="24"/>
                  <w:szCs w:val="24"/>
                  <w:u w:val="single"/>
                  <w:lang w:eastAsia="bg-BG"/>
                </w:rPr>
                <w:t>http://30dumi.com/2015/11/11/svetovnata-banka-e-izumena-ot-mnogoto-sadii-v-balgariya/</w:t>
              </w:r>
            </w:hyperlink>
          </w:p>
          <w:p w:rsidR="005B508D" w:rsidRPr="005B508D" w:rsidRDefault="005B508D" w:rsidP="005B508D">
            <w:pPr>
              <w:spacing w:after="0"/>
              <w:rPr>
                <w:rFonts w:ascii="Arial" w:eastAsia="Times New Roman" w:hAnsi="Arial" w:cs="Arial"/>
                <w:color w:val="343434"/>
                <w:sz w:val="24"/>
                <w:szCs w:val="24"/>
                <w:lang w:eastAsia="bg-BG"/>
              </w:rPr>
            </w:pPr>
            <w:r w:rsidRPr="005B508D">
              <w:rPr>
                <w:rFonts w:ascii="Arial" w:eastAsia="Times New Roman" w:hAnsi="Arial" w:cs="Arial"/>
                <w:color w:val="343434"/>
                <w:sz w:val="24"/>
                <w:szCs w:val="24"/>
                <w:lang w:eastAsia="bg-BG"/>
              </w:rPr>
              <w:t xml:space="preserve"> </w:t>
            </w:r>
          </w:p>
          <w:p w:rsidR="005B508D" w:rsidRPr="005B508D" w:rsidRDefault="005B508D" w:rsidP="005B508D">
            <w:pPr>
              <w:spacing w:after="0"/>
              <w:rPr>
                <w:rFonts w:ascii="Arial" w:eastAsia="Times New Roman" w:hAnsi="Arial" w:cs="Arial"/>
                <w:color w:val="343434"/>
                <w:sz w:val="24"/>
                <w:szCs w:val="24"/>
                <w:lang w:eastAsia="bg-BG"/>
              </w:rPr>
            </w:pPr>
          </w:p>
        </w:tc>
      </w:tr>
    </w:tbl>
    <w:p w:rsidR="005B508D" w:rsidRPr="005B508D" w:rsidRDefault="00A64A67" w:rsidP="005B508D">
      <w:pPr>
        <w:spacing w:before="100" w:beforeAutospacing="1" w:after="100" w:afterAutospacing="1" w:line="240" w:lineRule="auto"/>
        <w:ind w:left="720"/>
        <w:contextualSpacing/>
        <w:rPr>
          <w:rFonts w:ascii="Times New Roman" w:eastAsia="Times New Roman" w:hAnsi="Times New Roman" w:cs="Times New Roman"/>
          <w:b/>
          <w:sz w:val="28"/>
          <w:szCs w:val="28"/>
          <w:lang w:eastAsia="bg-BG"/>
        </w:rPr>
      </w:pPr>
      <w:r>
        <w:rPr>
          <w:rFonts w:ascii="Times New Roman" w:eastAsia="Times New Roman" w:hAnsi="Times New Roman" w:cs="Times New Roman"/>
          <w:b/>
          <w:sz w:val="28"/>
          <w:szCs w:val="28"/>
          <w:lang w:eastAsia="bg-BG"/>
        </w:rPr>
        <w:lastRenderedPageBreak/>
        <w:t>2.</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5B508D" w:rsidRPr="005B508D" w:rsidTr="00B55BD2">
        <w:trPr>
          <w:tblCellSpacing w:w="0" w:type="dxa"/>
        </w:trPr>
        <w:tc>
          <w:tcPr>
            <w:tcW w:w="0" w:type="auto"/>
            <w:tcBorders>
              <w:top w:val="single" w:sz="6" w:space="0" w:color="BABABA"/>
            </w:tcBorders>
            <w:shd w:val="clear" w:color="auto" w:fill="F5F3F4"/>
            <w:vAlign w:val="center"/>
          </w:tcPr>
          <w:p w:rsidR="005B508D" w:rsidRPr="005B508D" w:rsidRDefault="005B508D" w:rsidP="005B508D">
            <w:pPr>
              <w:spacing w:before="100" w:beforeAutospacing="1" w:after="100" w:afterAutospacing="1"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 xml:space="preserve">Заглавие: </w:t>
            </w:r>
            <w:hyperlink r:id="rId8" w:tgtFrame="_blank" w:history="1">
              <w:proofErr w:type="spellStart"/>
              <w:r w:rsidRPr="005B508D">
                <w:rPr>
                  <w:rFonts w:ascii="Times New Roman" w:eastAsia="Times New Roman" w:hAnsi="Times New Roman" w:cs="Times New Roman"/>
                  <w:b/>
                  <w:bCs/>
                  <w:color w:val="0000FF" w:themeColor="hyperlink"/>
                  <w:sz w:val="24"/>
                  <w:szCs w:val="24"/>
                  <w:u w:val="single"/>
                  <w:lang w:eastAsia="bg-BG"/>
                </w:rPr>
                <w:t>Темида</w:t>
              </w:r>
              <w:proofErr w:type="spellEnd"/>
              <w:r w:rsidRPr="005B508D">
                <w:rPr>
                  <w:rFonts w:ascii="Times New Roman" w:eastAsia="Times New Roman" w:hAnsi="Times New Roman" w:cs="Times New Roman"/>
                  <w:b/>
                  <w:bCs/>
                  <w:color w:val="0000FF" w:themeColor="hyperlink"/>
                  <w:sz w:val="24"/>
                  <w:szCs w:val="24"/>
                  <w:u w:val="single"/>
                  <w:lang w:eastAsia="bg-BG"/>
                </w:rPr>
                <w:t xml:space="preserve"> харчи пари за разнасянето на папки</w:t>
              </w:r>
            </w:hyperlink>
            <w:r w:rsidRPr="005B508D">
              <w:rPr>
                <w:rFonts w:ascii="Times New Roman" w:eastAsia="Times New Roman" w:hAnsi="Times New Roman" w:cs="Times New Roman"/>
                <w:sz w:val="24"/>
                <w:szCs w:val="24"/>
                <w:lang w:eastAsia="bg-BG"/>
              </w:rPr>
              <w:br/>
              <w:t>Дата: 18.11.2015 09:40</w:t>
            </w:r>
            <w:r w:rsidRPr="005B508D">
              <w:rPr>
                <w:rFonts w:ascii="Times New Roman" w:eastAsia="Times New Roman" w:hAnsi="Times New Roman" w:cs="Times New Roman"/>
                <w:sz w:val="24"/>
                <w:szCs w:val="24"/>
                <w:lang w:eastAsia="bg-BG"/>
              </w:rPr>
              <w:br/>
              <w:t xml:space="preserve">Медия: </w:t>
            </w:r>
            <w:proofErr w:type="spellStart"/>
            <w:r w:rsidRPr="005B508D">
              <w:rPr>
                <w:rFonts w:ascii="Times New Roman" w:eastAsia="Times New Roman" w:hAnsi="Times New Roman" w:cs="Times New Roman"/>
                <w:sz w:val="24"/>
                <w:szCs w:val="24"/>
                <w:lang w:eastAsia="bg-BG"/>
              </w:rPr>
              <w:t>Биг</w:t>
            </w:r>
            <w:proofErr w:type="spellEnd"/>
            <w:r w:rsidRPr="005B508D">
              <w:rPr>
                <w:rFonts w:ascii="Times New Roman" w:eastAsia="Times New Roman" w:hAnsi="Times New Roman" w:cs="Times New Roman"/>
                <w:sz w:val="24"/>
                <w:szCs w:val="24"/>
                <w:lang w:eastAsia="bg-BG"/>
              </w:rPr>
              <w:t xml:space="preserve"> 5</w:t>
            </w:r>
          </w:p>
        </w:tc>
      </w:tr>
      <w:tr w:rsidR="005B508D" w:rsidRPr="005B508D" w:rsidTr="00B55BD2">
        <w:trPr>
          <w:tblCellSpacing w:w="0" w:type="dxa"/>
        </w:trPr>
        <w:tc>
          <w:tcPr>
            <w:tcW w:w="0" w:type="auto"/>
            <w:tcBorders>
              <w:top w:val="single" w:sz="6" w:space="0" w:color="BABABA"/>
            </w:tcBorders>
            <w:vAlign w:val="center"/>
          </w:tcPr>
          <w:p w:rsidR="005B508D" w:rsidRPr="005B508D" w:rsidRDefault="005B508D" w:rsidP="005B508D">
            <w:pPr>
              <w:spacing w:before="100" w:beforeAutospacing="1" w:after="100" w:afterAutospacing="1"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i/>
                <w:iCs/>
                <w:sz w:val="24"/>
                <w:szCs w:val="24"/>
                <w:lang w:eastAsia="bg-BG"/>
              </w:rPr>
              <w:t>ИПИ: Прозрачността при правенето на бюджетната процедура е нула</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 xml:space="preserve">"В България има тенденция за намаляване на населението и диспропорция с </w:t>
            </w:r>
            <w:r w:rsidRPr="005B508D">
              <w:rPr>
                <w:rFonts w:ascii="Times New Roman" w:eastAsia="Times New Roman" w:hAnsi="Times New Roman" w:cs="Times New Roman"/>
                <w:sz w:val="24"/>
                <w:szCs w:val="24"/>
                <w:lang w:eastAsia="bg-BG"/>
              </w:rPr>
              <w:lastRenderedPageBreak/>
              <w:t>регистрираните престъпления и заведените дела в съдилищата, но в същото време има увеличаване на броя на прокурорите, на съдиите, както и на хората в техните администрации", обяви Светла Костадинова, изпълнителен директор на Института за пазарна икономика.</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 xml:space="preserve">При представяне на традиционния алтернативен бюджет, подготвен от икономистите на ИПИ, Костадинова коментира, че за първи път едва преди четири години съдебната система показа по какъв начин се финансира. Според нея проблемите там са от </w:t>
            </w:r>
            <w:proofErr w:type="spellStart"/>
            <w:r w:rsidRPr="005B508D">
              <w:rPr>
                <w:rFonts w:ascii="Times New Roman" w:eastAsia="Times New Roman" w:hAnsi="Times New Roman" w:cs="Times New Roman"/>
                <w:sz w:val="24"/>
                <w:szCs w:val="24"/>
                <w:lang w:eastAsia="bg-BG"/>
              </w:rPr>
              <w:t>недофинансиране</w:t>
            </w:r>
            <w:proofErr w:type="spellEnd"/>
            <w:r w:rsidRPr="005B508D">
              <w:rPr>
                <w:rFonts w:ascii="Times New Roman" w:eastAsia="Times New Roman" w:hAnsi="Times New Roman" w:cs="Times New Roman"/>
                <w:sz w:val="24"/>
                <w:szCs w:val="24"/>
                <w:lang w:eastAsia="bg-BG"/>
              </w:rPr>
              <w:t>, но най-вече от липсата на реформи.</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 xml:space="preserve">"Електронните услуги в съдилищата и другите структури на системата са на много ниско ниво, посочи изпълнителният директор на ИПИ. - Дори елементарни процеси стават с разнасяне на папки и ръчно </w:t>
            </w:r>
            <w:proofErr w:type="spellStart"/>
            <w:r w:rsidRPr="005B508D">
              <w:rPr>
                <w:rFonts w:ascii="Times New Roman" w:eastAsia="Times New Roman" w:hAnsi="Times New Roman" w:cs="Times New Roman"/>
                <w:sz w:val="24"/>
                <w:szCs w:val="24"/>
                <w:lang w:eastAsia="bg-BG"/>
              </w:rPr>
              <w:t>входиране</w:t>
            </w:r>
            <w:proofErr w:type="spellEnd"/>
            <w:r w:rsidRPr="005B508D">
              <w:rPr>
                <w:rFonts w:ascii="Times New Roman" w:eastAsia="Times New Roman" w:hAnsi="Times New Roman" w:cs="Times New Roman"/>
                <w:sz w:val="24"/>
                <w:szCs w:val="24"/>
                <w:lang w:eastAsia="bg-BG"/>
              </w:rPr>
              <w:t xml:space="preserve"> на документи, без бързина, без проверка и качество на извършваните услуги."</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Костадинова оцени като много ниска ефективността на системата, която обаче продължава да иска повече пари. "Доверието в съдебната система същевременно е много ниско", подчерта тя.</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България е на първо място по брой на прокурори и на служители в администрацията на прокуратурата на 100 000 души население в страните на ЕС по данни от 2012 г., но по думите на Костадинова оттогава положението се е влошило. По брой съдии на 100 000 души население България е на четвърто място, а по брой на административни служители в съдебната система - на седмо място в ЕС.</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"Всяка година бюджетът на съдебната система расте, както и при Висшия съдебен съвет", уточни Светла Костадинова. Тя напомни, че ВСС е единствената структура, която не отчита регулярно разходите си, а същевременно не може да изхарчи и половината от отпуснатия й бюджет.</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"Прозрачността при правенето на бюджетната процедура е нула. Има стенограми за финалното предложение, за някаква дискусия, няма програмен бюджет, дори няма отчет за бюджета от 2014 г., посочва липсата на прозрачност при харченето на пари в съдебната система Костадинова.</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 xml:space="preserve">Част от препоръките на алтернативния бюджет за 2016 г. към съдебната система, изготвен от ИПИ, са да спре назначаването на нови прокурори, да се премахнат незаетите щатни бройки, да се свие администрацията, да се </w:t>
            </w:r>
            <w:proofErr w:type="spellStart"/>
            <w:r w:rsidRPr="005B508D">
              <w:rPr>
                <w:rFonts w:ascii="Times New Roman" w:eastAsia="Times New Roman" w:hAnsi="Times New Roman" w:cs="Times New Roman"/>
                <w:sz w:val="24"/>
                <w:szCs w:val="24"/>
                <w:lang w:eastAsia="bg-BG"/>
              </w:rPr>
              <w:t>окрупнят</w:t>
            </w:r>
            <w:proofErr w:type="spellEnd"/>
            <w:r w:rsidRPr="005B508D">
              <w:rPr>
                <w:rFonts w:ascii="Times New Roman" w:eastAsia="Times New Roman" w:hAnsi="Times New Roman" w:cs="Times New Roman"/>
                <w:sz w:val="24"/>
                <w:szCs w:val="24"/>
                <w:lang w:eastAsia="bg-BG"/>
              </w:rPr>
              <w:t xml:space="preserve"> съдилищата, като се закрият структури с ниска натовареност. За да се стимулират професионалистите, от ИПИ са на мнение, че трябва да се вкара добавката за прослужено време в основната заплата, както и да се преразгледа реда за пенсиониране на служителите.</w:t>
            </w:r>
          </w:p>
          <w:p w:rsidR="005B508D" w:rsidRPr="005B508D" w:rsidRDefault="005B508D" w:rsidP="005B508D">
            <w:pPr>
              <w:spacing w:line="240" w:lineRule="auto"/>
              <w:ind w:left="720"/>
              <w:contextualSpacing/>
              <w:rPr>
                <w:rFonts w:ascii="Times New Roman" w:eastAsia="Times New Roman" w:hAnsi="Times New Roman" w:cs="Times New Roman"/>
                <w:sz w:val="24"/>
                <w:szCs w:val="24"/>
                <w:lang w:eastAsia="bg-BG"/>
              </w:rPr>
            </w:pPr>
            <w:r w:rsidRPr="005B508D">
              <w:rPr>
                <w:rFonts w:ascii="Times New Roman" w:eastAsia="Times New Roman" w:hAnsi="Times New Roman" w:cs="Times New Roman"/>
                <w:sz w:val="24"/>
                <w:szCs w:val="24"/>
                <w:lang w:eastAsia="bg-BG"/>
              </w:rPr>
              <w:t>Още повече: Увеличението на заплатите на магистратите - под въпрос</w:t>
            </w:r>
          </w:p>
          <w:p w:rsidR="005B508D" w:rsidRPr="005B508D" w:rsidRDefault="005B508D" w:rsidP="005B508D">
            <w:pPr>
              <w:spacing w:before="100" w:beforeAutospacing="1" w:after="100" w:afterAutospacing="1" w:line="240" w:lineRule="auto"/>
              <w:ind w:left="720"/>
              <w:contextualSpacing/>
              <w:rPr>
                <w:rFonts w:ascii="Times New Roman" w:eastAsia="Times New Roman" w:hAnsi="Times New Roman" w:cs="Times New Roman"/>
                <w:sz w:val="24"/>
                <w:szCs w:val="24"/>
                <w:lang w:eastAsia="bg-BG"/>
              </w:rPr>
            </w:pPr>
          </w:p>
        </w:tc>
      </w:tr>
    </w:tbl>
    <w:p w:rsidR="00F3268A" w:rsidRDefault="00F3268A"/>
    <w:p w:rsidR="00A64A67" w:rsidRPr="00A64A67" w:rsidRDefault="00A64A67">
      <w:pPr>
        <w:rPr>
          <w:b/>
        </w:rPr>
      </w:pPr>
      <w:r w:rsidRPr="00A64A67">
        <w:rPr>
          <w:b/>
        </w:rPr>
        <w:t>3.</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A64A67" w:rsidRPr="00A64A67" w:rsidTr="00B55BD2">
        <w:trPr>
          <w:tblCellSpacing w:w="0" w:type="dxa"/>
        </w:trPr>
        <w:tc>
          <w:tcPr>
            <w:tcW w:w="0" w:type="auto"/>
            <w:tcBorders>
              <w:top w:val="single" w:sz="6" w:space="0" w:color="BABABA"/>
            </w:tcBorders>
            <w:shd w:val="clear" w:color="auto" w:fill="F5F3F4"/>
            <w:vAlign w:val="center"/>
          </w:tcPr>
          <w:p w:rsidR="00A64A67" w:rsidRPr="00A64A67" w:rsidRDefault="00A64A67" w:rsidP="00A64A67">
            <w:pPr>
              <w:spacing w:after="0" w:line="225" w:lineRule="atLeast"/>
              <w:rPr>
                <w:rFonts w:ascii="Arial" w:eastAsia="Times New Roman" w:hAnsi="Arial" w:cs="Arial"/>
                <w:color w:val="343434"/>
                <w:sz w:val="24"/>
                <w:szCs w:val="24"/>
                <w:lang w:eastAsia="bg-BG"/>
              </w:rPr>
            </w:pPr>
            <w:r w:rsidRPr="00A64A67">
              <w:rPr>
                <w:rFonts w:ascii="Arial" w:eastAsia="Times New Roman" w:hAnsi="Arial" w:cs="Arial"/>
                <w:color w:val="343434"/>
                <w:sz w:val="24"/>
                <w:szCs w:val="24"/>
                <w:lang w:eastAsia="bg-BG"/>
              </w:rPr>
              <w:t xml:space="preserve">Заглавие: </w:t>
            </w:r>
            <w:hyperlink r:id="rId9" w:tgtFrame="_blank" w:history="1">
              <w:r w:rsidRPr="00A64A67">
                <w:rPr>
                  <w:rFonts w:ascii="Arial" w:eastAsia="Times New Roman" w:hAnsi="Arial" w:cs="Arial"/>
                  <w:b/>
                  <w:bCs/>
                  <w:color w:val="000000"/>
                  <w:sz w:val="24"/>
                  <w:szCs w:val="24"/>
                  <w:u w:val="single"/>
                  <w:lang w:eastAsia="bg-BG"/>
                </w:rPr>
                <w:t>Нова съдебна карта и приватизация на държавни предприятия са част от алтернативен бюджет за 2016 г.</w:t>
              </w:r>
            </w:hyperlink>
            <w:r w:rsidRPr="00A64A67">
              <w:rPr>
                <w:rFonts w:ascii="Arial" w:eastAsia="Times New Roman" w:hAnsi="Arial" w:cs="Arial"/>
                <w:color w:val="343434"/>
                <w:sz w:val="24"/>
                <w:szCs w:val="24"/>
                <w:lang w:eastAsia="bg-BG"/>
              </w:rPr>
              <w:br/>
            </w:r>
            <w:r w:rsidRPr="00A64A67">
              <w:rPr>
                <w:rFonts w:ascii="Arial" w:eastAsia="Times New Roman" w:hAnsi="Arial" w:cs="Arial"/>
                <w:color w:val="343434"/>
                <w:sz w:val="24"/>
                <w:szCs w:val="24"/>
                <w:lang w:eastAsia="bg-BG"/>
              </w:rPr>
              <w:br/>
              <w:t>Дата: 17.11.2015 14:30</w:t>
            </w:r>
            <w:r w:rsidRPr="00A64A67">
              <w:rPr>
                <w:rFonts w:ascii="Arial" w:eastAsia="Times New Roman" w:hAnsi="Arial" w:cs="Arial"/>
                <w:color w:val="343434"/>
                <w:sz w:val="24"/>
                <w:szCs w:val="24"/>
                <w:lang w:eastAsia="bg-BG"/>
              </w:rPr>
              <w:br/>
              <w:t xml:space="preserve">Медия: </w:t>
            </w:r>
            <w:proofErr w:type="spellStart"/>
            <w:r w:rsidRPr="00A64A67">
              <w:rPr>
                <w:rFonts w:ascii="Arial" w:eastAsia="Times New Roman" w:hAnsi="Arial" w:cs="Arial"/>
                <w:color w:val="D32E4E"/>
                <w:sz w:val="24"/>
                <w:szCs w:val="24"/>
                <w:lang w:eastAsia="bg-BG"/>
              </w:rPr>
              <w:t>Top</w:t>
            </w:r>
            <w:proofErr w:type="spellEnd"/>
            <w:r w:rsidRPr="00A64A67">
              <w:rPr>
                <w:rFonts w:ascii="Arial" w:eastAsia="Times New Roman" w:hAnsi="Arial" w:cs="Arial"/>
                <w:color w:val="D32E4E"/>
                <w:sz w:val="24"/>
                <w:szCs w:val="24"/>
                <w:lang w:eastAsia="bg-BG"/>
              </w:rPr>
              <w:t xml:space="preserve"> </w:t>
            </w:r>
            <w:proofErr w:type="spellStart"/>
            <w:r w:rsidRPr="00A64A67">
              <w:rPr>
                <w:rFonts w:ascii="Arial" w:eastAsia="Times New Roman" w:hAnsi="Arial" w:cs="Arial"/>
                <w:color w:val="D32E4E"/>
                <w:sz w:val="24"/>
                <w:szCs w:val="24"/>
                <w:lang w:eastAsia="bg-BG"/>
              </w:rPr>
              <w:t>Novini</w:t>
            </w:r>
            <w:proofErr w:type="spellEnd"/>
          </w:p>
        </w:tc>
      </w:tr>
      <w:tr w:rsidR="00A64A67" w:rsidRPr="00A64A67" w:rsidTr="00B55BD2">
        <w:trPr>
          <w:tblCellSpacing w:w="0" w:type="dxa"/>
        </w:trPr>
        <w:tc>
          <w:tcPr>
            <w:tcW w:w="0" w:type="auto"/>
            <w:tcBorders>
              <w:top w:val="single" w:sz="6" w:space="0" w:color="BABABA"/>
            </w:tcBorders>
            <w:vAlign w:val="center"/>
          </w:tcPr>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lastRenderedPageBreak/>
              <w:t xml:space="preserve">Чрез алтернативен бюджет за 2016 г. Институтът за пазарна икономика (ИПИ) иска да премахне бюджетния дефицит и да се последва дълбока реформа в сектор правосъдие и вътрешен ред, каза старши икономистът Петър Ганев на пресконференция, предаде репортер на София </w:t>
            </w:r>
            <w:proofErr w:type="spellStart"/>
            <w:r w:rsidRPr="00A64A67">
              <w:rPr>
                <w:rFonts w:ascii="Arial" w:eastAsia="Arial" w:hAnsi="Arial" w:cs="Arial"/>
                <w:color w:val="343434"/>
                <w:lang w:eastAsia="bg-BG"/>
              </w:rPr>
              <w:t>Topnovini</w:t>
            </w:r>
            <w:proofErr w:type="spellEnd"/>
            <w:r w:rsidRPr="00A64A67">
              <w:rPr>
                <w:rFonts w:ascii="Arial" w:eastAsia="Arial" w:hAnsi="Arial" w:cs="Arial"/>
                <w:color w:val="343434"/>
                <w:lang w:eastAsia="bg-BG"/>
              </w:rPr>
              <w:t>.</w:t>
            </w:r>
            <w:proofErr w:type="spellStart"/>
            <w:r w:rsidRPr="00A64A67">
              <w:rPr>
                <w:rFonts w:ascii="Arial" w:eastAsia="Arial" w:hAnsi="Arial" w:cs="Arial"/>
                <w:color w:val="343434"/>
                <w:lang w:eastAsia="bg-BG"/>
              </w:rPr>
              <w:t>bg</w:t>
            </w:r>
            <w:proofErr w:type="spellEnd"/>
            <w:r w:rsidRPr="00A64A67">
              <w:rPr>
                <w:rFonts w:ascii="Arial" w:eastAsia="Arial" w:hAnsi="Arial" w:cs="Arial"/>
                <w:color w:val="343434"/>
                <w:lang w:eastAsia="bg-BG"/>
              </w:rPr>
              <w:t>. От ИПИ представиха и акцентите, които са заложени в алтернативен бюджет, свързани с данъчни промени, управление на публичната собственост, съдебната реформа и осигурителната реформа.</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t xml:space="preserve">Те предлагат да се премахне данък "дивидент", данък "лихва", както и данъкът върху наследствата. Данъчните преференции да бъдат ограничени, като под тях се имат предвид облекченията за земеделци, ваучерите за храна и преференциалния ДДС за туризма. От института искат също </w:t>
            </w:r>
            <w:proofErr w:type="spellStart"/>
            <w:r w:rsidRPr="00A64A67">
              <w:rPr>
                <w:rFonts w:ascii="Arial" w:eastAsia="Arial" w:hAnsi="Arial" w:cs="Arial"/>
                <w:color w:val="343434"/>
                <w:lang w:eastAsia="bg-BG"/>
              </w:rPr>
              <w:t>предвидимост</w:t>
            </w:r>
            <w:proofErr w:type="spellEnd"/>
            <w:r w:rsidRPr="00A64A67">
              <w:rPr>
                <w:rFonts w:ascii="Arial" w:eastAsia="Arial" w:hAnsi="Arial" w:cs="Arial"/>
                <w:color w:val="343434"/>
                <w:lang w:eastAsia="bg-BG"/>
              </w:rPr>
              <w:t xml:space="preserve"> по отношение на акцизите и прехвърляне на 1/5 от приходите от подоходния данък към общините. Ефектът, който се предвижда от тези данъчни промени, е неутрален.</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t>Мерките, които предвиждат в разходната част, са свиване на текущи разходи за издръжка на ведомствата с 10%, ограничаване на субсидиите от бюджета, включително към земеделските производители, приватизация на закъсали държавни предприятия като БДЖ и "Български пощи" и по-ефективно управление на собствеността. Според разчетите на ИПИ ефектът от предложените мерки е близо 1,4 млрд. лева, без да се броят приходите от приватизация.</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t xml:space="preserve">По отношение на съдебната реформа предложенията са свързани със закриване на незаетите щатни бройки в съдебната система, в Националната следствена служба и в </w:t>
            </w:r>
            <w:proofErr w:type="spellStart"/>
            <w:r w:rsidRPr="00A64A67">
              <w:rPr>
                <w:rFonts w:ascii="Arial" w:eastAsia="Arial" w:hAnsi="Arial" w:cs="Arial"/>
                <w:color w:val="343434"/>
                <w:lang w:eastAsia="bg-BG"/>
              </w:rPr>
              <w:t>нисконатоварените</w:t>
            </w:r>
            <w:proofErr w:type="spellEnd"/>
            <w:r w:rsidRPr="00A64A67">
              <w:rPr>
                <w:rFonts w:ascii="Arial" w:eastAsia="Arial" w:hAnsi="Arial" w:cs="Arial"/>
                <w:color w:val="343434"/>
                <w:lang w:eastAsia="bg-BG"/>
              </w:rPr>
              <w:t xml:space="preserve"> съдилища, и свиване на администрацията и в съдилищата, и в прокуратурата. От института предлагат и замразяване на назначаването на нови прокурори в страната, промяна в правилата за уседналост на съдиите с цел гъвкавост, вкарване на добавката за прослужено време в основната заплата и преразглеждане на пенсионирането на магистратите.</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t>Друга част от алтернативния бюджет са нова съдебна карта и единен деловоден софтуер за електронно администриране на дела, като промените не се различават от заделените средства в бюджета на правителството за 2016 г., но водят до повече ефективност в средносрочен план. "Тези мерки са взети въз основа на доклад на Европейската комисия в сектора на правосъдието от 2012 г., който показва, че при брой прокурори на 100 хил. души население, България е на първо място, по брой на съдиите сме в челната четворка, а в администрация в прокуратурата също страната ни се нарежда на първо място", отбеляза изпълнителният директор на ИПИ Светла Костадинова.</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t xml:space="preserve">Тя каза, че "прозрачността на бюджета в съдебната система е нула", а единствено ВСС през последните 3 години е свил наполовина разходите си, докато съдилищата са в преразход. По нейните думи финансирането е само част от големите проблеми в системата, като другите са внедрени във вътрешността </w:t>
            </w:r>
            <w:r w:rsidRPr="00A64A67">
              <w:rPr>
                <w:rFonts w:ascii="Tahoma" w:eastAsia="Arial" w:hAnsi="Tahoma" w:cs="Tahoma"/>
                <w:color w:val="343434"/>
                <w:lang w:eastAsia="bg-BG"/>
              </w:rPr>
              <w:t>ѝ</w:t>
            </w:r>
            <w:r w:rsidRPr="00A64A67">
              <w:rPr>
                <w:rFonts w:ascii="Arial" w:eastAsia="Arial" w:hAnsi="Arial" w:cs="Arial"/>
                <w:color w:val="343434"/>
                <w:lang w:eastAsia="bg-BG"/>
              </w:rPr>
              <w:t>.</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t>Осигурителните промени, които са представени в алтернативния бюджет, са разбиване на монопола на здравната каса, като се насочи част от съществуващата вноска към частен здравен фонд. Институтът предлага и засилване на личните спестявания в пенсионната система и отпадане на възможността за отказ от спестяване и прехвърлянето им към солидарната система на НОИ. Друго предложение е отказ от административното увеличението на минималните осигурителни прагове и тяхното премахване в средносрочен план.</w:t>
            </w:r>
          </w:p>
          <w:p w:rsidR="00A64A67" w:rsidRPr="00A64A67" w:rsidRDefault="00A64A67" w:rsidP="00A64A67">
            <w:pPr>
              <w:spacing w:before="100" w:beforeAutospacing="1" w:after="100" w:afterAutospacing="1" w:line="225" w:lineRule="atLeast"/>
              <w:rPr>
                <w:rFonts w:ascii="Arial" w:eastAsia="Arial" w:hAnsi="Arial" w:cs="Arial"/>
                <w:color w:val="343434"/>
                <w:lang w:eastAsia="bg-BG"/>
              </w:rPr>
            </w:pPr>
            <w:r w:rsidRPr="00A64A67">
              <w:rPr>
                <w:rFonts w:ascii="Arial" w:eastAsia="Arial" w:hAnsi="Arial" w:cs="Arial"/>
                <w:color w:val="343434"/>
                <w:lang w:eastAsia="bg-BG"/>
              </w:rPr>
              <w:lastRenderedPageBreak/>
              <w:t>ИПИ иска и разписване на дългосрочна реформа в МВР, чрез която да се оптимизира персоналът, да има ефективно делене на администрация и служители на реда и да се ограничат привилегиите по отношение на обезщетенията при напускане и пенсиониране. Според института подобряването на условията за работа ще е чрез повече инвестиции в полицията и пожарната.</w:t>
            </w:r>
          </w:p>
          <w:p w:rsidR="00A64A67" w:rsidRPr="00A64A67" w:rsidRDefault="00A64A67" w:rsidP="00A64826">
            <w:pPr>
              <w:spacing w:before="100" w:beforeAutospacing="1" w:after="100" w:afterAutospacing="1" w:line="225" w:lineRule="atLeast"/>
              <w:rPr>
                <w:rFonts w:ascii="Arial" w:eastAsia="Times New Roman" w:hAnsi="Arial" w:cs="Arial"/>
                <w:color w:val="343434"/>
                <w:sz w:val="24"/>
                <w:szCs w:val="24"/>
                <w:lang w:eastAsia="bg-BG"/>
              </w:rPr>
            </w:pPr>
            <w:r w:rsidRPr="00A64A67">
              <w:rPr>
                <w:rFonts w:ascii="Arial" w:eastAsia="Arial" w:hAnsi="Arial" w:cs="Arial"/>
                <w:color w:val="343434"/>
                <w:lang w:eastAsia="bg-BG"/>
              </w:rPr>
              <w:t>Разходите за заплати на персонала в МВР са повече отколкото тези за издръжка, каза Ганев. Той посочи, че над 600 млн. лева отиват за персонал, за издръжка отиват съвсем малко пари, а инвестициите са в размер на 11 млн. лева. Той отбеляза, че при пожарната инвестицията е под 1 млн. лева.</w:t>
            </w:r>
          </w:p>
        </w:tc>
      </w:tr>
    </w:tbl>
    <w:p w:rsidR="00A64A67" w:rsidRDefault="00A64A67"/>
    <w:p w:rsidR="00A64826" w:rsidRPr="00A64826" w:rsidRDefault="00A64826">
      <w:pPr>
        <w:rPr>
          <w:b/>
          <w:sz w:val="28"/>
          <w:szCs w:val="28"/>
        </w:rPr>
      </w:pPr>
      <w:r w:rsidRPr="00A64826">
        <w:rPr>
          <w:b/>
          <w:sz w:val="28"/>
          <w:szCs w:val="28"/>
        </w:rPr>
        <w:t xml:space="preserve">4. </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A64826" w:rsidRPr="00A64826" w:rsidTr="00B55BD2">
        <w:trPr>
          <w:tblCellSpacing w:w="0" w:type="dxa"/>
        </w:trPr>
        <w:tc>
          <w:tcPr>
            <w:tcW w:w="0" w:type="auto"/>
            <w:tcBorders>
              <w:top w:val="single" w:sz="6" w:space="0" w:color="BABABA"/>
            </w:tcBorders>
            <w:shd w:val="clear" w:color="auto" w:fill="F5F3F4"/>
            <w:vAlign w:val="center"/>
          </w:tcPr>
          <w:p w:rsidR="00A64826" w:rsidRPr="00A64826" w:rsidRDefault="00A64826" w:rsidP="00A64826">
            <w:pPr>
              <w:spacing w:after="0" w:line="225" w:lineRule="atLeast"/>
              <w:rPr>
                <w:rFonts w:ascii="Arial" w:eastAsia="Times New Roman" w:hAnsi="Arial" w:cs="Arial"/>
                <w:color w:val="343434"/>
                <w:sz w:val="24"/>
                <w:szCs w:val="24"/>
                <w:lang w:eastAsia="bg-BG"/>
              </w:rPr>
            </w:pPr>
            <w:r w:rsidRPr="00A64826">
              <w:rPr>
                <w:rFonts w:ascii="Arial" w:eastAsia="Times New Roman" w:hAnsi="Arial" w:cs="Arial"/>
                <w:color w:val="343434"/>
                <w:sz w:val="24"/>
                <w:szCs w:val="24"/>
                <w:lang w:eastAsia="bg-BG"/>
              </w:rPr>
              <w:br/>
              <w:t xml:space="preserve">Заглавие: </w:t>
            </w:r>
            <w:hyperlink r:id="rId10" w:tgtFrame="_blank" w:history="1">
              <w:r w:rsidRPr="00A64826">
                <w:rPr>
                  <w:rFonts w:ascii="Arial" w:eastAsia="Times New Roman" w:hAnsi="Arial" w:cs="Arial"/>
                  <w:b/>
                  <w:bCs/>
                  <w:color w:val="000000"/>
                  <w:sz w:val="24"/>
                  <w:szCs w:val="24"/>
                  <w:u w:val="single"/>
                  <w:lang w:eastAsia="bg-BG"/>
                </w:rPr>
                <w:t>България е първенец по брой на прокурори в ЕС</w:t>
              </w:r>
            </w:hyperlink>
            <w:r w:rsidRPr="00A64826">
              <w:rPr>
                <w:rFonts w:ascii="Arial" w:eastAsia="Times New Roman" w:hAnsi="Arial" w:cs="Arial"/>
                <w:color w:val="343434"/>
                <w:sz w:val="24"/>
                <w:szCs w:val="24"/>
                <w:lang w:eastAsia="bg-BG"/>
              </w:rPr>
              <w:br/>
            </w:r>
            <w:r w:rsidRPr="00A64826">
              <w:rPr>
                <w:rFonts w:ascii="Arial" w:eastAsia="Times New Roman" w:hAnsi="Arial" w:cs="Arial"/>
                <w:color w:val="343434"/>
                <w:sz w:val="24"/>
                <w:szCs w:val="24"/>
                <w:lang w:eastAsia="bg-BG"/>
              </w:rPr>
              <w:br/>
              <w:t>Дата: 17.11.2015 13:</w:t>
            </w:r>
            <w:proofErr w:type="spellStart"/>
            <w:r w:rsidRPr="00A64826">
              <w:rPr>
                <w:rFonts w:ascii="Arial" w:eastAsia="Times New Roman" w:hAnsi="Arial" w:cs="Arial"/>
                <w:color w:val="343434"/>
                <w:sz w:val="24"/>
                <w:szCs w:val="24"/>
                <w:lang w:eastAsia="bg-BG"/>
              </w:rPr>
              <w:t>13</w:t>
            </w:r>
            <w:proofErr w:type="spellEnd"/>
            <w:r w:rsidRPr="00A64826">
              <w:rPr>
                <w:rFonts w:ascii="Arial" w:eastAsia="Times New Roman" w:hAnsi="Arial" w:cs="Arial"/>
                <w:color w:val="343434"/>
                <w:sz w:val="24"/>
                <w:szCs w:val="24"/>
                <w:lang w:eastAsia="bg-BG"/>
              </w:rPr>
              <w:br/>
              <w:t xml:space="preserve">Медия: </w:t>
            </w:r>
            <w:proofErr w:type="spellStart"/>
            <w:r w:rsidRPr="00A64826">
              <w:rPr>
                <w:rFonts w:ascii="Arial" w:eastAsia="Times New Roman" w:hAnsi="Arial" w:cs="Arial"/>
                <w:color w:val="D32E4E"/>
                <w:sz w:val="24"/>
                <w:szCs w:val="24"/>
                <w:lang w:eastAsia="bg-BG"/>
              </w:rPr>
              <w:t>Dnes</w:t>
            </w:r>
            <w:proofErr w:type="spellEnd"/>
            <w:r w:rsidRPr="00A64826">
              <w:rPr>
                <w:rFonts w:ascii="Arial" w:eastAsia="Times New Roman" w:hAnsi="Arial" w:cs="Arial"/>
                <w:color w:val="D32E4E"/>
                <w:sz w:val="24"/>
                <w:szCs w:val="24"/>
                <w:lang w:eastAsia="bg-BG"/>
              </w:rPr>
              <w:t xml:space="preserve"> </w:t>
            </w:r>
            <w:proofErr w:type="spellStart"/>
            <w:r w:rsidRPr="00A64826">
              <w:rPr>
                <w:rFonts w:ascii="Arial" w:eastAsia="Times New Roman" w:hAnsi="Arial" w:cs="Arial"/>
                <w:color w:val="D32E4E"/>
                <w:sz w:val="24"/>
                <w:szCs w:val="24"/>
                <w:lang w:eastAsia="bg-BG"/>
              </w:rPr>
              <w:t>dir</w:t>
            </w:r>
            <w:proofErr w:type="spellEnd"/>
            <w:r w:rsidRPr="00A64826">
              <w:rPr>
                <w:rFonts w:ascii="Arial" w:eastAsia="Times New Roman" w:hAnsi="Arial" w:cs="Arial"/>
                <w:color w:val="D32E4E"/>
                <w:sz w:val="24"/>
                <w:szCs w:val="24"/>
                <w:lang w:eastAsia="bg-BG"/>
              </w:rPr>
              <w:t xml:space="preserve"> </w:t>
            </w:r>
            <w:proofErr w:type="spellStart"/>
            <w:r w:rsidRPr="00A64826">
              <w:rPr>
                <w:rFonts w:ascii="Arial" w:eastAsia="Times New Roman" w:hAnsi="Arial" w:cs="Arial"/>
                <w:color w:val="D32E4E"/>
                <w:sz w:val="24"/>
                <w:szCs w:val="24"/>
                <w:lang w:eastAsia="bg-BG"/>
              </w:rPr>
              <w:t>bg</w:t>
            </w:r>
            <w:proofErr w:type="spellEnd"/>
            <w:r w:rsidRPr="00A64826">
              <w:rPr>
                <w:rFonts w:ascii="Arial" w:eastAsia="Times New Roman" w:hAnsi="Arial" w:cs="Arial"/>
                <w:color w:val="343434"/>
                <w:sz w:val="24"/>
                <w:szCs w:val="24"/>
                <w:lang w:eastAsia="bg-BG"/>
              </w:rPr>
              <w:br/>
            </w:r>
          </w:p>
        </w:tc>
      </w:tr>
      <w:tr w:rsidR="00A64826" w:rsidRPr="00A64826" w:rsidTr="00B55BD2">
        <w:trPr>
          <w:tblCellSpacing w:w="0" w:type="dxa"/>
        </w:trPr>
        <w:tc>
          <w:tcPr>
            <w:tcW w:w="0" w:type="auto"/>
            <w:tcBorders>
              <w:top w:val="single" w:sz="6" w:space="0" w:color="BABABA"/>
            </w:tcBorders>
            <w:vAlign w:val="center"/>
          </w:tcPr>
          <w:p w:rsidR="00A64826" w:rsidRPr="00A64826" w:rsidRDefault="00A64826" w:rsidP="00A64826">
            <w:pPr>
              <w:spacing w:after="0" w:line="225" w:lineRule="atLeast"/>
              <w:rPr>
                <w:rFonts w:ascii="Arial" w:eastAsia="Times New Roman" w:hAnsi="Arial" w:cs="Arial"/>
                <w:color w:val="343434"/>
                <w:sz w:val="24"/>
                <w:szCs w:val="24"/>
                <w:lang w:eastAsia="bg-BG"/>
              </w:rPr>
            </w:pPr>
            <w:r w:rsidRPr="00A64826">
              <w:rPr>
                <w:rFonts w:ascii="Arial" w:eastAsia="Times New Roman" w:hAnsi="Arial" w:cs="Arial"/>
                <w:color w:val="343434"/>
                <w:sz w:val="24"/>
                <w:szCs w:val="24"/>
                <w:lang w:eastAsia="bg-BG"/>
              </w:rPr>
              <w:br/>
            </w:r>
            <w:r w:rsidRPr="00A64826">
              <w:rPr>
                <w:rFonts w:ascii="Arial" w:eastAsia="Times New Roman" w:hAnsi="Arial" w:cs="Arial"/>
                <w:i/>
                <w:iCs/>
                <w:color w:val="343434"/>
                <w:sz w:val="24"/>
                <w:szCs w:val="24"/>
                <w:lang w:eastAsia="bg-BG"/>
              </w:rPr>
              <w:t>България е на първо място по брой на прокурори и на служители в администрацията на прокуратурата на 100 000 души население в ЕС.</w:t>
            </w:r>
            <w:r w:rsidRPr="00A64826">
              <w:rPr>
                <w:rFonts w:ascii="Arial" w:eastAsia="Times New Roman" w:hAnsi="Arial" w:cs="Arial"/>
                <w:color w:val="343434"/>
                <w:sz w:val="24"/>
                <w:szCs w:val="24"/>
                <w:lang w:eastAsia="bg-BG"/>
              </w:rPr>
              <w:br/>
              <w:t>Това съобщи изпълнителният директор на Института за пазарна икономика Светла Костадинова на пресконференция за представяне на Алтернативен бюджет без дефицит и със съдебна реформа 2016, цитирана от БТА.</w:t>
            </w:r>
            <w:r w:rsidRPr="00A64826">
              <w:rPr>
                <w:rFonts w:ascii="Arial" w:eastAsia="Times New Roman" w:hAnsi="Arial" w:cs="Arial"/>
                <w:color w:val="343434"/>
                <w:sz w:val="24"/>
                <w:szCs w:val="24"/>
                <w:lang w:eastAsia="bg-BG"/>
              </w:rPr>
              <w:br/>
              <w:t>По думите й, в България има тенденция за намаляване на населението, на регистрираните престъпления и заведените дела в съдилищата, а в същото време има увеличаване на броя на прокурорите, на съдиите и на хората в техните администрации. По думите на Костадинова, това води до ниска ефективност на системата и до искане на повече пари.</w:t>
            </w:r>
            <w:r w:rsidRPr="00A64826">
              <w:rPr>
                <w:rFonts w:ascii="Arial" w:eastAsia="Times New Roman" w:hAnsi="Arial" w:cs="Arial"/>
                <w:color w:val="343434"/>
                <w:sz w:val="24"/>
                <w:szCs w:val="24"/>
                <w:lang w:eastAsia="bg-BG"/>
              </w:rPr>
              <w:br/>
              <w:t xml:space="preserve">"Доверието в съдебната система същевременното е много ниско", посочи тя. </w:t>
            </w:r>
            <w:r w:rsidRPr="00A64826">
              <w:rPr>
                <w:rFonts w:ascii="Arial" w:eastAsia="Times New Roman" w:hAnsi="Arial" w:cs="Arial"/>
                <w:color w:val="343434"/>
                <w:sz w:val="24"/>
                <w:szCs w:val="24"/>
                <w:lang w:eastAsia="bg-BG"/>
              </w:rPr>
              <w:br/>
              <w:t xml:space="preserve">Светла Костадинов допълни, че по брой съдии на 100 000 души население страната ни е на четвърто място, а по брой на административни служители в съдебната система на седмо място в ЕС. </w:t>
            </w:r>
            <w:r w:rsidRPr="00A64826">
              <w:rPr>
                <w:rFonts w:ascii="Arial" w:eastAsia="Times New Roman" w:hAnsi="Arial" w:cs="Arial"/>
                <w:color w:val="343434"/>
                <w:sz w:val="24"/>
                <w:szCs w:val="24"/>
                <w:lang w:eastAsia="bg-BG"/>
              </w:rPr>
              <w:br/>
              <w:t xml:space="preserve">Тя уточни че данните са към 2012 година, а оттогава положението се е влошило. </w:t>
            </w:r>
            <w:r w:rsidRPr="00A64826">
              <w:rPr>
                <w:rFonts w:ascii="Arial" w:eastAsia="Times New Roman" w:hAnsi="Arial" w:cs="Arial"/>
                <w:color w:val="343434"/>
                <w:sz w:val="24"/>
                <w:szCs w:val="24"/>
                <w:lang w:eastAsia="bg-BG"/>
              </w:rPr>
              <w:br/>
              <w:t xml:space="preserve">"Висшият съдебен съвет е единствената структура, която не отчита регулярно разходите си, а същевременно не може да изхарчи и половината от отпуснатия й бюджет", каза Костадинова. </w:t>
            </w:r>
            <w:r w:rsidRPr="00A64826">
              <w:rPr>
                <w:rFonts w:ascii="Arial" w:eastAsia="Times New Roman" w:hAnsi="Arial" w:cs="Arial"/>
                <w:color w:val="343434"/>
                <w:sz w:val="24"/>
                <w:szCs w:val="24"/>
                <w:lang w:eastAsia="bg-BG"/>
              </w:rPr>
              <w:br/>
            </w:r>
            <w:r w:rsidRPr="00A64826">
              <w:rPr>
                <w:rFonts w:ascii="Arial" w:eastAsia="Times New Roman" w:hAnsi="Arial" w:cs="Arial"/>
                <w:color w:val="C00000"/>
                <w:sz w:val="24"/>
                <w:szCs w:val="24"/>
                <w:lang w:eastAsia="bg-BG"/>
              </w:rPr>
              <w:t>Институтът за пазарна икономика предлага премахване на незаетите щатни бройки в съдебната система, свиване на администрацията, окрупняване на съдилища и закриване на структури с ниска натовареност, вкарване на добавката за прослужено време в основната заплата и премахване на парите за дрехи и другите допълнителни заплащания за всички работещи в системат</w:t>
            </w:r>
            <w:r w:rsidRPr="00A64826">
              <w:rPr>
                <w:rFonts w:ascii="Arial" w:eastAsia="Times New Roman" w:hAnsi="Arial" w:cs="Arial"/>
                <w:color w:val="343434"/>
                <w:sz w:val="24"/>
                <w:szCs w:val="24"/>
                <w:lang w:eastAsia="bg-BG"/>
              </w:rPr>
              <w:t>а.</w:t>
            </w:r>
            <w:r w:rsidRPr="00A64826">
              <w:rPr>
                <w:rFonts w:ascii="Arial" w:eastAsia="Times New Roman" w:hAnsi="Arial" w:cs="Arial"/>
                <w:color w:val="343434"/>
                <w:sz w:val="24"/>
                <w:szCs w:val="24"/>
                <w:lang w:eastAsia="bg-BG"/>
              </w:rPr>
              <w:br/>
              <w:t xml:space="preserve">"Електронната система в съдебната система е на много ниско ниво, дори елементарни процеси стават с разнасяне на папки и ръчно вписване на документи", каза Костадинова. </w:t>
            </w:r>
            <w:r w:rsidRPr="00A64826">
              <w:rPr>
                <w:rFonts w:ascii="Arial" w:eastAsia="Times New Roman" w:hAnsi="Arial" w:cs="Arial"/>
                <w:color w:val="343434"/>
                <w:sz w:val="24"/>
                <w:szCs w:val="24"/>
                <w:lang w:eastAsia="bg-BG"/>
              </w:rPr>
              <w:br/>
            </w:r>
            <w:r w:rsidRPr="00A64826">
              <w:rPr>
                <w:rFonts w:ascii="Arial" w:eastAsia="Times New Roman" w:hAnsi="Arial" w:cs="Arial"/>
                <w:color w:val="343434"/>
                <w:sz w:val="24"/>
                <w:szCs w:val="24"/>
                <w:lang w:eastAsia="bg-BG"/>
              </w:rPr>
              <w:lastRenderedPageBreak/>
              <w:t xml:space="preserve">В края на октомври министърът на правосъдието Христо Иванов съобщи, че правителството предлага бюджетът на съдебната власт да бъде с 45 млн. лева повече, отколкото е била първоначалната калкулация. Това стана, след като съдии, прокурори и следователи заплашиха с всеобщ протест, ако финансовият министър не оттегли предложението си заплатите им да бъдат определяни от Закона за бюджета. </w:t>
            </w:r>
            <w:r w:rsidRPr="00A64826">
              <w:rPr>
                <w:rFonts w:ascii="Arial" w:eastAsia="Times New Roman" w:hAnsi="Arial" w:cs="Arial"/>
                <w:color w:val="343434"/>
                <w:sz w:val="24"/>
                <w:szCs w:val="24"/>
                <w:lang w:eastAsia="bg-BG"/>
              </w:rPr>
              <w:br/>
              <w:t>"Това е бюджет на реформата, защото стана възможно този завишен размер да бъде фиксиран, защото през последните дни във ВСС председателят на Върховния касационен съд предложи няколко мерки за преструктуриране на управлението на ресурсите на съдебната власт, т.е. имаме класическа формула "Пари срещу реформи", обясни тогава Владислав Горанов.</w:t>
            </w:r>
            <w:r w:rsidRPr="00A64826">
              <w:rPr>
                <w:rFonts w:ascii="Arial" w:eastAsia="Times New Roman" w:hAnsi="Arial" w:cs="Arial"/>
                <w:color w:val="343434"/>
                <w:sz w:val="24"/>
                <w:szCs w:val="24"/>
                <w:lang w:eastAsia="bg-BG"/>
              </w:rPr>
              <w:br/>
              <w:t xml:space="preserve">Алтернативният бюджет от ИПИ &gt;&gt;&gt; </w:t>
            </w:r>
          </w:p>
        </w:tc>
      </w:tr>
    </w:tbl>
    <w:p w:rsidR="00A64826" w:rsidRDefault="00A64826"/>
    <w:p w:rsidR="00A64826" w:rsidRDefault="00A64826">
      <w:pPr>
        <w:rPr>
          <w:b/>
          <w:sz w:val="28"/>
          <w:szCs w:val="28"/>
        </w:rPr>
      </w:pPr>
      <w:r w:rsidRPr="00A64826">
        <w:rPr>
          <w:b/>
          <w:sz w:val="28"/>
          <w:szCs w:val="28"/>
        </w:rPr>
        <w:t>5.</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A64826" w:rsidRPr="00A64826" w:rsidTr="00B55BD2">
        <w:trPr>
          <w:tblCellSpacing w:w="0" w:type="dxa"/>
        </w:trPr>
        <w:tc>
          <w:tcPr>
            <w:tcW w:w="0" w:type="auto"/>
            <w:tcBorders>
              <w:top w:val="single" w:sz="6" w:space="0" w:color="BABABA"/>
            </w:tcBorders>
            <w:shd w:val="clear" w:color="auto" w:fill="F5F3F4"/>
            <w:vAlign w:val="center"/>
          </w:tcPr>
          <w:p w:rsidR="00A64826" w:rsidRPr="00A64826" w:rsidRDefault="00A64826" w:rsidP="00A64826">
            <w:pPr>
              <w:spacing w:after="0" w:line="225" w:lineRule="atLeast"/>
              <w:rPr>
                <w:rFonts w:ascii="Arial" w:eastAsia="Times New Roman" w:hAnsi="Arial" w:cs="Arial"/>
                <w:color w:val="343434"/>
                <w:sz w:val="24"/>
                <w:szCs w:val="24"/>
                <w:lang w:eastAsia="bg-BG"/>
              </w:rPr>
            </w:pPr>
            <w:r w:rsidRPr="00A64826">
              <w:rPr>
                <w:rFonts w:ascii="Arial" w:eastAsia="Times New Roman" w:hAnsi="Arial" w:cs="Arial"/>
                <w:color w:val="343434"/>
                <w:sz w:val="24"/>
                <w:szCs w:val="24"/>
                <w:lang w:eastAsia="bg-BG"/>
              </w:rPr>
              <w:br/>
              <w:t xml:space="preserve">Заглавие: </w:t>
            </w:r>
            <w:hyperlink r:id="rId11" w:tgtFrame="_blank" w:history="1">
              <w:r w:rsidRPr="00A64826">
                <w:rPr>
                  <w:rFonts w:ascii="Arial" w:eastAsia="Times New Roman" w:hAnsi="Arial" w:cs="Arial"/>
                  <w:b/>
                  <w:bCs/>
                  <w:color w:val="000000"/>
                  <w:sz w:val="24"/>
                  <w:szCs w:val="24"/>
                  <w:u w:val="single"/>
                  <w:lang w:eastAsia="bg-BG"/>
                </w:rPr>
                <w:t>ИПИ: Бюджетът става зависим от дефицитни харчове и нови дългове</w:t>
              </w:r>
            </w:hyperlink>
            <w:r w:rsidRPr="00A64826">
              <w:rPr>
                <w:rFonts w:ascii="Arial" w:eastAsia="Times New Roman" w:hAnsi="Arial" w:cs="Arial"/>
                <w:color w:val="343434"/>
                <w:sz w:val="24"/>
                <w:szCs w:val="24"/>
                <w:lang w:eastAsia="bg-BG"/>
              </w:rPr>
              <w:br/>
            </w:r>
            <w:r w:rsidRPr="00A64826">
              <w:rPr>
                <w:rFonts w:ascii="Arial" w:eastAsia="Times New Roman" w:hAnsi="Arial" w:cs="Arial"/>
                <w:color w:val="343434"/>
                <w:sz w:val="24"/>
                <w:szCs w:val="24"/>
                <w:lang w:eastAsia="bg-BG"/>
              </w:rPr>
              <w:br/>
              <w:t>Дата: 17.11.2015 13:58</w:t>
            </w:r>
            <w:r w:rsidRPr="00A64826">
              <w:rPr>
                <w:rFonts w:ascii="Arial" w:eastAsia="Times New Roman" w:hAnsi="Arial" w:cs="Arial"/>
                <w:color w:val="343434"/>
                <w:sz w:val="24"/>
                <w:szCs w:val="24"/>
                <w:lang w:eastAsia="bg-BG"/>
              </w:rPr>
              <w:br/>
              <w:t xml:space="preserve">Медия: </w:t>
            </w:r>
            <w:proofErr w:type="spellStart"/>
            <w:r w:rsidRPr="00A64826">
              <w:rPr>
                <w:rFonts w:ascii="Arial" w:eastAsia="Times New Roman" w:hAnsi="Arial" w:cs="Arial"/>
                <w:color w:val="D32E4E"/>
                <w:sz w:val="24"/>
                <w:szCs w:val="24"/>
                <w:lang w:eastAsia="bg-BG"/>
              </w:rPr>
              <w:t>Mediapool</w:t>
            </w:r>
            <w:proofErr w:type="spellEnd"/>
            <w:r w:rsidRPr="00A64826">
              <w:rPr>
                <w:rFonts w:ascii="Arial" w:eastAsia="Times New Roman" w:hAnsi="Arial" w:cs="Arial"/>
                <w:color w:val="343434"/>
                <w:sz w:val="24"/>
                <w:szCs w:val="24"/>
                <w:lang w:eastAsia="bg-BG"/>
              </w:rPr>
              <w:br/>
            </w:r>
          </w:p>
        </w:tc>
      </w:tr>
      <w:tr w:rsidR="00A64826" w:rsidRPr="00A64826" w:rsidTr="00B55BD2">
        <w:trPr>
          <w:tblCellSpacing w:w="0" w:type="dxa"/>
        </w:trPr>
        <w:tc>
          <w:tcPr>
            <w:tcW w:w="0" w:type="auto"/>
            <w:tcBorders>
              <w:top w:val="single" w:sz="6" w:space="0" w:color="BABABA"/>
            </w:tcBorders>
            <w:vAlign w:val="center"/>
          </w:tcPr>
          <w:p w:rsidR="00A64826" w:rsidRPr="00A64826" w:rsidRDefault="00A64826" w:rsidP="00A64826">
            <w:pPr>
              <w:spacing w:before="100" w:beforeAutospacing="1" w:after="100" w:afterAutospacing="1" w:line="225" w:lineRule="atLeast"/>
              <w:rPr>
                <w:rFonts w:ascii="Arial" w:eastAsia="Arial" w:hAnsi="Arial" w:cs="Arial"/>
                <w:color w:val="343434"/>
                <w:lang w:eastAsia="bg-BG"/>
              </w:rPr>
            </w:pPr>
            <w:r w:rsidRPr="00A64826">
              <w:rPr>
                <w:rFonts w:ascii="Arial" w:eastAsia="Arial" w:hAnsi="Arial" w:cs="Arial"/>
                <w:color w:val="343434"/>
                <w:lang w:eastAsia="bg-BG"/>
              </w:rPr>
              <w:t>Средносрочната фискална рамка на правителството за периода 2016-2018 г. не просто не е достатъчно амбициозна, но страда от сериозен недостиг на достоверност - всяка година се задава план за бюджетна консолидация, докато в крайна сметка балансите се влошават. Дефицитното харчене и трупането на нови дългове е на път да се превърне в зависимост, смята Институтът за пазарна икономика (ИПИ), който във вторник представи изготвения от него традиционен алтернативен бюджет за следващата година.</w:t>
            </w:r>
            <w:r w:rsidRPr="00A64826">
              <w:rPr>
                <w:rFonts w:ascii="Arial" w:eastAsia="Arial" w:hAnsi="Arial" w:cs="Arial"/>
                <w:color w:val="343434"/>
                <w:lang w:eastAsia="bg-BG"/>
              </w:rPr>
              <w:br/>
              <w:t>Според организацията следващата година може да приключи с нулев бюджетен дефицит при планиран от кабинета 2 на сто, ако правителството на ГЕРБ реорганизира разходите е предприеме дълбока реформа в сектор "Правосъдие и вътрешен ред", разбие монопола на Здравната каса и рационализира бюджетите на силовите ведомства.</w:t>
            </w:r>
            <w:r w:rsidRPr="00A64826">
              <w:rPr>
                <w:rFonts w:ascii="Arial" w:eastAsia="Arial" w:hAnsi="Arial" w:cs="Arial"/>
                <w:color w:val="343434"/>
                <w:lang w:eastAsia="bg-BG"/>
              </w:rPr>
              <w:br/>
              <w:t>Институтът предлага още отпадане на неефективни налози като данък "дивидент" (сега 5%), данък "лихва" (сега 8%) и данъка върху наследствата, както и намаляване на данъка върху едноличните търговци до 10% (сега 15%). Според ИПИ, ако се ограничат данъчните преференции и по-конкретно облекченията за земеделци, ваучерите за храна и преференциалния ДДС за туризма, прехвърли се 1/5 от приходите от подоходния данък към общините, ефектът върху приходите за хазната ще е незначителен, но ще доведе до ръст на предприемачеството и потреблението, а от там ще повлияе и ръста на икономиката.</w:t>
            </w:r>
            <w:r w:rsidRPr="00A64826">
              <w:rPr>
                <w:rFonts w:ascii="Arial" w:eastAsia="Arial" w:hAnsi="Arial" w:cs="Arial"/>
                <w:color w:val="343434"/>
                <w:lang w:eastAsia="bg-BG"/>
              </w:rPr>
              <w:br/>
              <w:t xml:space="preserve">Експертът от ИПИ Георги Ганев коментира пред журналисти, че текущите харчове могат да се свият като се оптимизират разходите с 10 процента от планираните и се ограничат субсидиите от бюджета. По-активно управление на публичната собственост може да бъде постигнато чрез приватизирането на </w:t>
            </w:r>
            <w:proofErr w:type="spellStart"/>
            <w:r w:rsidRPr="00A64826">
              <w:rPr>
                <w:rFonts w:ascii="Arial" w:eastAsia="Arial" w:hAnsi="Arial" w:cs="Arial"/>
                <w:color w:val="343434"/>
                <w:lang w:eastAsia="bg-BG"/>
              </w:rPr>
              <w:t>задлъжняли</w:t>
            </w:r>
            <w:proofErr w:type="spellEnd"/>
            <w:r w:rsidRPr="00A64826">
              <w:rPr>
                <w:rFonts w:ascii="Arial" w:eastAsia="Arial" w:hAnsi="Arial" w:cs="Arial"/>
                <w:color w:val="343434"/>
                <w:lang w:eastAsia="bg-BG"/>
              </w:rPr>
              <w:t xml:space="preserve"> държавни предприятия като "Български пощи" и БДЖ и отключване на "мъртвия" публичен капитал. Според изчисления на ИПИ общият ефект от тези промени е близо 1.4 млрд. лв. като не се </w:t>
            </w:r>
            <w:r w:rsidRPr="00A64826">
              <w:rPr>
                <w:rFonts w:ascii="Arial" w:eastAsia="Arial" w:hAnsi="Arial" w:cs="Arial"/>
                <w:color w:val="343434"/>
                <w:lang w:eastAsia="bg-BG"/>
              </w:rPr>
              <w:lastRenderedPageBreak/>
              <w:t>включват приходите от приватизацията.</w:t>
            </w:r>
            <w:r w:rsidRPr="00A64826">
              <w:rPr>
                <w:rFonts w:ascii="Arial" w:eastAsia="Arial" w:hAnsi="Arial" w:cs="Arial"/>
                <w:color w:val="343434"/>
                <w:lang w:eastAsia="bg-BG"/>
              </w:rPr>
              <w:br/>
              <w:t>За пръв път в алтернативния си бюджет ИПИ поставя фокус върху бюджета на съдебната власт, като се стъпва върху анализите на натовареността в системата. По думите на изпълнителния директора на института Светла Костадинова, в България има тенденция за намаляване на населението, на регистрираните престъпления и заведените дела в съдилищата, но в същото време има увеличаване на броя на прокурорите, на съдиите и на хората в техните администрации. Това води до ниска ефективност на системата и до искане на повече пари. Доверието в съдебната система същевременното е много ниско, посочи тя.</w:t>
            </w:r>
            <w:r w:rsidRPr="00A64826">
              <w:rPr>
                <w:rFonts w:ascii="Arial" w:eastAsia="Arial" w:hAnsi="Arial" w:cs="Arial"/>
                <w:color w:val="343434"/>
                <w:lang w:eastAsia="bg-BG"/>
              </w:rPr>
              <w:br/>
              <w:t>България е на първо място по брой на прокурори и на служители в администрацията на прокуратурата на 100 000 души население в страните на ЕС, подчерта Светла Костадинова, като уточни че данните са към 2012 година, а оттогава положението се е влошило. По брой съдии на 100 000 души население страната ни е на четвърто място, а по брой на административни служители в съдебната система на седмо място в ЕС.</w:t>
            </w:r>
            <w:r w:rsidRPr="00A64826">
              <w:rPr>
                <w:rFonts w:ascii="Arial" w:eastAsia="Arial" w:hAnsi="Arial" w:cs="Arial"/>
                <w:color w:val="343434"/>
                <w:lang w:eastAsia="bg-BG"/>
              </w:rPr>
              <w:br/>
              <w:t>Висшият съдебен съвет е единствената структура, която не отчита регулярно разходите си, а същевременно не може да изхарчи и половината от отпуснатия й бюджет, каза Костадинова.</w:t>
            </w:r>
            <w:r w:rsidRPr="00A64826">
              <w:rPr>
                <w:rFonts w:ascii="Arial" w:eastAsia="Arial" w:hAnsi="Arial" w:cs="Arial"/>
                <w:color w:val="343434"/>
                <w:lang w:eastAsia="bg-BG"/>
              </w:rPr>
              <w:br/>
              <w:t>ИПИ предлага премахване на незаетите щатни бройки в съдебната система, свиване на администрацията, окрупняване на съдилища и закриване на структури с ниска натовареност, вкарване на добавката за прослужено време в основната заплата и премахване на парите за дрехи и другите допълнителни заплащания за всички работещи в системата.</w:t>
            </w:r>
          </w:p>
          <w:p w:rsidR="00A64826" w:rsidRPr="00A64826" w:rsidRDefault="00A64826" w:rsidP="00A64826">
            <w:pPr>
              <w:spacing w:before="100" w:beforeAutospacing="1" w:after="100" w:afterAutospacing="1" w:line="225" w:lineRule="atLeast"/>
              <w:rPr>
                <w:rFonts w:ascii="Arial" w:eastAsia="Times New Roman" w:hAnsi="Arial" w:cs="Arial"/>
                <w:color w:val="343434"/>
                <w:sz w:val="24"/>
                <w:szCs w:val="24"/>
                <w:lang w:eastAsia="bg-BG"/>
              </w:rPr>
            </w:pPr>
            <w:r w:rsidRPr="00A64826">
              <w:rPr>
                <w:rFonts w:ascii="Arial" w:eastAsia="Arial" w:hAnsi="Arial" w:cs="Arial"/>
                <w:color w:val="343434"/>
                <w:lang w:eastAsia="bg-BG"/>
              </w:rPr>
              <w:t>Електронната система в съдебната система е на много ниско ниво, дори елементарни процеси стават с разнасяне на папки и ръчно вписване на документи, каза Костадинова.</w:t>
            </w:r>
            <w:r w:rsidRPr="00A64826">
              <w:rPr>
                <w:rFonts w:ascii="Arial" w:eastAsia="Arial" w:hAnsi="Arial" w:cs="Arial"/>
                <w:color w:val="343434"/>
                <w:lang w:eastAsia="bg-BG"/>
              </w:rPr>
              <w:br/>
              <w:t>Сходни препоръки отправи наскоро и Световната банка.</w:t>
            </w:r>
            <w:r w:rsidRPr="00A64826">
              <w:rPr>
                <w:rFonts w:ascii="Arial" w:eastAsia="Arial" w:hAnsi="Arial" w:cs="Arial"/>
                <w:color w:val="343434"/>
                <w:lang w:eastAsia="bg-BG"/>
              </w:rPr>
              <w:br/>
              <w:t>Организацията предлага и промени в бюджета на МВР, които да направят реформата в сектора възможна и работата на полицията да стане по-ефективна.</w:t>
            </w:r>
            <w:r w:rsidRPr="00A64826">
              <w:rPr>
                <w:rFonts w:ascii="Arial" w:eastAsia="Arial" w:hAnsi="Arial" w:cs="Arial"/>
                <w:color w:val="343434"/>
                <w:lang w:eastAsia="bg-BG"/>
              </w:rPr>
              <w:br/>
              <w:t>Според ИПИ, правителството трябва да се откаже от планираното покачване на осигурителните вноски за пенсия, а вместо това да се засили постепенно ролята на личните спестявания, да отпадне възможността за отказ от спестявания и прехвърлянето им към солидарната система. Отново се акцентира върху разбиването на монопола на Здравната каса, за което се говори от години, но нищо не се случва. Според Ганев е крайно време да се насочи част от здравноосигурителната вноска към частен здравен фонд (например 2 процентни пункта). Той добави, че в акцентите на алтернативния бюджет е заложен и отказ от планирано покачване на осигурителните вноски за пенсия.</w:t>
            </w:r>
            <w:r w:rsidRPr="00A64826">
              <w:rPr>
                <w:rFonts w:ascii="Arial" w:eastAsia="Arial" w:hAnsi="Arial" w:cs="Arial"/>
                <w:color w:val="343434"/>
                <w:lang w:eastAsia="bg-BG"/>
              </w:rPr>
              <w:br/>
              <w:t>Според Ганев сега е моментът за консолидация на бюджета и излизане на нулев дефицит, защото 2015 г. е добра - с доста сериозен ръст на приходите над 800 млн. лв. повече от планираното, очаква се подобен и през следващата година. В същото време обаче актуализацията на бюджета за 2015 г. ще изяде събраните повече пари в бюджета, тъй като предвижда нови харчове за близо 900 млн. лв.</w:t>
            </w:r>
            <w:r w:rsidRPr="00A64826">
              <w:rPr>
                <w:rFonts w:ascii="Arial" w:eastAsia="Arial" w:hAnsi="Arial" w:cs="Arial"/>
                <w:color w:val="343434"/>
                <w:lang w:eastAsia="bg-BG"/>
              </w:rPr>
              <w:br/>
              <w:t>"Това е моментът – в добрата година да успееш да свиеш дефицита, за да се подготвиш, ако евентуално идва някоя лоша", каза той.</w:t>
            </w:r>
            <w:r w:rsidRPr="00A64826">
              <w:rPr>
                <w:rFonts w:ascii="Arial" w:eastAsia="Arial" w:hAnsi="Arial" w:cs="Arial"/>
                <w:color w:val="343434"/>
                <w:lang w:eastAsia="bg-BG"/>
              </w:rPr>
              <w:br/>
              <w:t>Експертът разкритикува бюджетите от последните няколко години за това, че заявката за свиване на дефицита винаги лежи в бъдещето, а текущо недостигът винаги е по-голям от предвиденото.</w:t>
            </w:r>
            <w:r w:rsidRPr="00A64826">
              <w:rPr>
                <w:rFonts w:ascii="Arial" w:eastAsia="Arial" w:hAnsi="Arial" w:cs="Arial"/>
                <w:color w:val="343434"/>
                <w:lang w:eastAsia="bg-BG"/>
              </w:rPr>
              <w:br/>
              <w:t xml:space="preserve">"Това е огромен проблем на фискалната политика през последните три години, че ние постоянно се изненадваме с нови харчове и нови дефицити. В целия период 2009-2012 година, когато беше кризата, през тези 4 години ние натрупахме дефицит от около 5.3 милиарда. В периода 2013-2015 година, който стартира с политическата криза, смяна на правителства и поредна актуализация на бюджетите, дефицитът ни е от 7.4 милиарда лева, т.е. – вътрешните ни проблеми създадоха по-дълбока дупка в </w:t>
            </w:r>
            <w:r w:rsidRPr="00A64826">
              <w:rPr>
                <w:rFonts w:ascii="Arial" w:eastAsia="Arial" w:hAnsi="Arial" w:cs="Arial"/>
                <w:color w:val="343434"/>
                <w:lang w:eastAsia="bg-BG"/>
              </w:rPr>
              <w:lastRenderedPageBreak/>
              <w:t>държавните финанси от световната криза от 2009 г,", посочи Ганев.</w:t>
            </w:r>
          </w:p>
        </w:tc>
      </w:tr>
    </w:tbl>
    <w:p w:rsidR="00A64826" w:rsidRDefault="00A64826">
      <w:pPr>
        <w:rPr>
          <w:b/>
          <w:sz w:val="28"/>
          <w:szCs w:val="28"/>
        </w:rPr>
      </w:pPr>
    </w:p>
    <w:p w:rsidR="009C6903" w:rsidRDefault="009C6903">
      <w:pPr>
        <w:rPr>
          <w:b/>
          <w:sz w:val="28"/>
          <w:szCs w:val="28"/>
        </w:rPr>
      </w:pPr>
      <w:r>
        <w:rPr>
          <w:b/>
          <w:sz w:val="28"/>
          <w:szCs w:val="28"/>
        </w:rPr>
        <w:t>6.</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372"/>
      </w:tblGrid>
      <w:tr w:rsidR="009C6903" w:rsidRPr="009C6903" w:rsidTr="00B55BD2">
        <w:trPr>
          <w:tblCellSpacing w:w="0" w:type="dxa"/>
        </w:trPr>
        <w:tc>
          <w:tcPr>
            <w:tcW w:w="0" w:type="auto"/>
            <w:tcBorders>
              <w:top w:val="single" w:sz="6" w:space="0" w:color="BABABA"/>
            </w:tcBorders>
            <w:shd w:val="clear" w:color="auto" w:fill="F5F3F4"/>
            <w:vAlign w:val="center"/>
          </w:tcPr>
          <w:p w:rsidR="009C6903" w:rsidRPr="009C6903" w:rsidRDefault="009C6903" w:rsidP="009C6903">
            <w:pPr>
              <w:spacing w:after="0" w:line="225" w:lineRule="atLeast"/>
              <w:rPr>
                <w:rFonts w:ascii="Arial" w:eastAsia="Times New Roman" w:hAnsi="Arial" w:cs="Arial"/>
                <w:color w:val="343434"/>
                <w:sz w:val="24"/>
                <w:szCs w:val="24"/>
                <w:lang w:eastAsia="bg-BG"/>
              </w:rPr>
            </w:pPr>
            <w:r w:rsidRPr="009C6903">
              <w:rPr>
                <w:rFonts w:ascii="Arial" w:eastAsia="Times New Roman" w:hAnsi="Arial" w:cs="Arial"/>
                <w:color w:val="343434"/>
                <w:sz w:val="24"/>
                <w:szCs w:val="24"/>
                <w:lang w:eastAsia="bg-BG"/>
              </w:rPr>
              <w:br/>
              <w:t xml:space="preserve">Заглавие: </w:t>
            </w:r>
            <w:hyperlink r:id="rId12" w:tgtFrame="_blank" w:history="1">
              <w:r w:rsidRPr="009C6903">
                <w:rPr>
                  <w:rFonts w:ascii="Arial" w:eastAsia="Times New Roman" w:hAnsi="Arial" w:cs="Arial"/>
                  <w:b/>
                  <w:bCs/>
                  <w:color w:val="000000"/>
                  <w:sz w:val="24"/>
                  <w:szCs w:val="24"/>
                  <w:u w:val="single"/>
                  <w:lang w:eastAsia="bg-BG"/>
                </w:rPr>
                <w:t>България е първа в ЕС по брой прокурори на 100 хил. души население, подчертават анализатори</w:t>
              </w:r>
            </w:hyperlink>
            <w:r w:rsidRPr="009C6903">
              <w:rPr>
                <w:rFonts w:ascii="Arial" w:eastAsia="Times New Roman" w:hAnsi="Arial" w:cs="Arial"/>
                <w:color w:val="343434"/>
                <w:sz w:val="24"/>
                <w:szCs w:val="24"/>
                <w:lang w:eastAsia="bg-BG"/>
              </w:rPr>
              <w:br/>
            </w:r>
            <w:r w:rsidRPr="009C6903">
              <w:rPr>
                <w:rFonts w:ascii="Arial" w:eastAsia="Times New Roman" w:hAnsi="Arial" w:cs="Arial"/>
                <w:color w:val="343434"/>
                <w:sz w:val="24"/>
                <w:szCs w:val="24"/>
                <w:lang w:eastAsia="bg-BG"/>
              </w:rPr>
              <w:br/>
              <w:t>Дата: 17.11.2015 13:08</w:t>
            </w:r>
            <w:r w:rsidRPr="009C6903">
              <w:rPr>
                <w:rFonts w:ascii="Arial" w:eastAsia="Times New Roman" w:hAnsi="Arial" w:cs="Arial"/>
                <w:color w:val="343434"/>
                <w:sz w:val="24"/>
                <w:szCs w:val="24"/>
                <w:lang w:eastAsia="bg-BG"/>
              </w:rPr>
              <w:br/>
              <w:t xml:space="preserve">Медия: </w:t>
            </w:r>
            <w:r w:rsidRPr="009C6903">
              <w:rPr>
                <w:rFonts w:ascii="Arial" w:eastAsia="Times New Roman" w:hAnsi="Arial" w:cs="Arial"/>
                <w:color w:val="D32E4E"/>
                <w:sz w:val="24"/>
                <w:szCs w:val="24"/>
                <w:lang w:eastAsia="bg-BG"/>
              </w:rPr>
              <w:t>Дневник</w:t>
            </w:r>
          </w:p>
        </w:tc>
      </w:tr>
      <w:tr w:rsidR="009C6903" w:rsidRPr="009C6903" w:rsidTr="00B55BD2">
        <w:trPr>
          <w:tblCellSpacing w:w="0" w:type="dxa"/>
        </w:trPr>
        <w:tc>
          <w:tcPr>
            <w:tcW w:w="0" w:type="auto"/>
            <w:tcBorders>
              <w:top w:val="single" w:sz="6" w:space="0" w:color="BABABA"/>
            </w:tcBorders>
            <w:vAlign w:val="center"/>
          </w:tcPr>
          <w:p w:rsidR="009C6903" w:rsidRPr="009C6903" w:rsidRDefault="009C6903" w:rsidP="009C6903">
            <w:pPr>
              <w:spacing w:after="0" w:line="225" w:lineRule="atLeast"/>
              <w:rPr>
                <w:rFonts w:ascii="Arial" w:eastAsia="Times New Roman" w:hAnsi="Arial" w:cs="Arial"/>
                <w:color w:val="343434"/>
                <w:sz w:val="24"/>
                <w:szCs w:val="24"/>
                <w:lang w:eastAsia="bg-BG"/>
              </w:rPr>
            </w:pPr>
            <w:r w:rsidRPr="009C6903">
              <w:rPr>
                <w:rFonts w:ascii="Arial" w:eastAsia="Times New Roman" w:hAnsi="Arial" w:cs="Arial"/>
                <w:color w:val="343434"/>
                <w:sz w:val="24"/>
                <w:szCs w:val="24"/>
                <w:lang w:eastAsia="bg-BG"/>
              </w:rPr>
              <w:br/>
              <w:t xml:space="preserve">В България има тенденция за намаляване на населението, на регистрираните престъпления и заведените дела в съдилищата, в същото време има увеличаване на броя на прокурорите, на съдиите и на хората в техните администрации, коментира изпълнителният директор на Института за пазарна икономика Светла Костадинова, цитирана от БТА. </w:t>
            </w:r>
            <w:r w:rsidRPr="009C6903">
              <w:rPr>
                <w:rFonts w:ascii="Arial" w:eastAsia="Times New Roman" w:hAnsi="Arial" w:cs="Arial"/>
                <w:color w:val="343434"/>
                <w:sz w:val="24"/>
                <w:szCs w:val="24"/>
                <w:lang w:eastAsia="bg-BG"/>
              </w:rPr>
              <w:br/>
              <w:t xml:space="preserve">Това води до ниска ефективност на системата и до искане на повече пари. Доверието в съдебната система същевременното е много ниско, посочи тя. </w:t>
            </w:r>
            <w:r w:rsidRPr="009C6903">
              <w:rPr>
                <w:rFonts w:ascii="Arial" w:eastAsia="Times New Roman" w:hAnsi="Arial" w:cs="Arial"/>
                <w:color w:val="343434"/>
                <w:sz w:val="24"/>
                <w:szCs w:val="24"/>
                <w:lang w:eastAsia="bg-BG"/>
              </w:rPr>
              <w:br/>
              <w:t>България е на първо място по брой на прокурори и на служители в администрацията на прокуратурата на 100 000 души население в страните на ЕС, подчерта Костадинова, като уточни че данните са към 2012 година, а оттогава положението се е влошило. По брой съдии на 100 000 души население България е на четвърто място, а по брой на административни служители в съдебната система - на седмо място в ЕС.</w:t>
            </w:r>
            <w:r w:rsidRPr="009C6903">
              <w:rPr>
                <w:rFonts w:ascii="Arial" w:eastAsia="Times New Roman" w:hAnsi="Arial" w:cs="Arial"/>
                <w:color w:val="343434"/>
                <w:sz w:val="24"/>
                <w:szCs w:val="24"/>
                <w:lang w:eastAsia="bg-BG"/>
              </w:rPr>
              <w:br/>
              <w:t xml:space="preserve">Висшият съдебен съвет е единствената структура, която не отчита регулярно разходите си, а същевременно не може да изхарчи и половината от отпуснатия й бюджет, каза Костадинова. </w:t>
            </w:r>
            <w:r w:rsidRPr="009C6903">
              <w:rPr>
                <w:rFonts w:ascii="Arial" w:eastAsia="Times New Roman" w:hAnsi="Arial" w:cs="Arial"/>
                <w:color w:val="343434"/>
                <w:sz w:val="24"/>
                <w:szCs w:val="24"/>
                <w:lang w:eastAsia="bg-BG"/>
              </w:rPr>
              <w:br/>
              <w:t>ИПИ предлага премахване на незаетите щатни бройки в съдебната система, свиване на администрацията, окрупняване на съдилища и закриване на структури с ниска натовареност, вкарване на добавката за прослужено време в основната заплата и премахване на парите за дрехи и другите допълнителни заплащания за всички работещи в системата.</w:t>
            </w:r>
            <w:r w:rsidRPr="009C6903">
              <w:rPr>
                <w:rFonts w:ascii="Arial" w:eastAsia="Times New Roman" w:hAnsi="Arial" w:cs="Arial"/>
                <w:color w:val="343434"/>
                <w:sz w:val="24"/>
                <w:szCs w:val="24"/>
                <w:lang w:eastAsia="bg-BG"/>
              </w:rPr>
              <w:br/>
              <w:t>Електронната система в правораздаването е на много ниско ниво, дори елементарни процеси стават с разнасяне на папки и ръчно вписване на документи, подчерта Костадинова.</w:t>
            </w:r>
            <w:r w:rsidRPr="009C6903">
              <w:rPr>
                <w:rFonts w:ascii="Arial" w:eastAsia="Times New Roman" w:hAnsi="Arial" w:cs="Arial"/>
                <w:color w:val="343434"/>
                <w:sz w:val="24"/>
                <w:szCs w:val="24"/>
                <w:lang w:eastAsia="bg-BG"/>
              </w:rPr>
              <w:br/>
              <w:t xml:space="preserve">Днес институтът по традиция представи Алтернативен бюджет без дефицит и със съдебна реформа през 2016 г. </w:t>
            </w:r>
          </w:p>
        </w:tc>
      </w:tr>
    </w:tbl>
    <w:p w:rsidR="009C6903" w:rsidRPr="00A64826" w:rsidRDefault="009C6903">
      <w:pPr>
        <w:rPr>
          <w:b/>
          <w:sz w:val="28"/>
          <w:szCs w:val="28"/>
        </w:rPr>
      </w:pPr>
    </w:p>
    <w:sectPr w:rsidR="009C6903" w:rsidRPr="00A648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08D"/>
    <w:rsid w:val="003D7593"/>
    <w:rsid w:val="005B508D"/>
    <w:rsid w:val="00864DA7"/>
    <w:rsid w:val="009C6903"/>
    <w:rsid w:val="00A64826"/>
    <w:rsid w:val="00A64A67"/>
    <w:rsid w:val="00F326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4D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4DA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64DA7"/>
    <w:pPr>
      <w:spacing w:after="0" w:line="240" w:lineRule="auto"/>
    </w:pPr>
  </w:style>
  <w:style w:type="paragraph" w:styleId="ListParagraph">
    <w:name w:val="List Paragraph"/>
    <w:basedOn w:val="Normal"/>
    <w:uiPriority w:val="34"/>
    <w:qFormat/>
    <w:rsid w:val="00864DA7"/>
    <w:pPr>
      <w:ind w:left="720"/>
      <w:contextualSpacing/>
    </w:pPr>
  </w:style>
  <w:style w:type="character" w:styleId="IntenseReference">
    <w:name w:val="Intense Reference"/>
    <w:basedOn w:val="DefaultParagraphFont"/>
    <w:uiPriority w:val="32"/>
    <w:qFormat/>
    <w:rsid w:val="00864DA7"/>
    <w:rPr>
      <w:b/>
      <w:bCs/>
      <w:smallCaps/>
      <w:color w:val="C0504D" w:themeColor="accent2"/>
      <w:spacing w:val="5"/>
      <w:u w:val="single"/>
    </w:rPr>
  </w:style>
  <w:style w:type="character" w:styleId="BookTitle">
    <w:name w:val="Book Title"/>
    <w:basedOn w:val="DefaultParagraphFont"/>
    <w:uiPriority w:val="33"/>
    <w:qFormat/>
    <w:rsid w:val="00864DA7"/>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4D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4DA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64DA7"/>
    <w:pPr>
      <w:spacing w:after="0" w:line="240" w:lineRule="auto"/>
    </w:pPr>
  </w:style>
  <w:style w:type="paragraph" w:styleId="ListParagraph">
    <w:name w:val="List Paragraph"/>
    <w:basedOn w:val="Normal"/>
    <w:uiPriority w:val="34"/>
    <w:qFormat/>
    <w:rsid w:val="00864DA7"/>
    <w:pPr>
      <w:ind w:left="720"/>
      <w:contextualSpacing/>
    </w:pPr>
  </w:style>
  <w:style w:type="character" w:styleId="IntenseReference">
    <w:name w:val="Intense Reference"/>
    <w:basedOn w:val="DefaultParagraphFont"/>
    <w:uiPriority w:val="32"/>
    <w:qFormat/>
    <w:rsid w:val="00864DA7"/>
    <w:rPr>
      <w:b/>
      <w:bCs/>
      <w:smallCaps/>
      <w:color w:val="C0504D" w:themeColor="accent2"/>
      <w:spacing w:val="5"/>
      <w:u w:val="single"/>
    </w:rPr>
  </w:style>
  <w:style w:type="character" w:styleId="BookTitle">
    <w:name w:val="Book Title"/>
    <w:basedOn w:val="DefaultParagraphFont"/>
    <w:uiPriority w:val="33"/>
    <w:qFormat/>
    <w:rsid w:val="00864DA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g5.bg/ikonomika/sdebnata-sistema-xarchi-pari-za-raznasyaneto-na-papki.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30dumi.com/2015/11/11/svetovnata-banka-e-izumena-ot-mnogoto-sadii-v-balgariya/" TargetMode="External"/><Relationship Id="rId12" Type="http://schemas.openxmlformats.org/officeDocument/2006/relationships/hyperlink" Target="http://www.dnevnik.bg/bulgaria/2015/11/17/2650953_bulgariia_e_purva_v_es_po_broi_prokurori_na_100_hi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ediapool.bg/svetovnata-banka-e-izumena-ot-mnogoto-sadii-v-bulgaria-news241680.html" TargetMode="External"/><Relationship Id="rId11" Type="http://schemas.openxmlformats.org/officeDocument/2006/relationships/hyperlink" Target="http://www.mediapool.bg/ipi-byudzhetat-stava-zavisim-ot-defitsitni-harchove-i-novi-dalgove-news241909.html" TargetMode="External"/><Relationship Id="rId5" Type="http://schemas.openxmlformats.org/officeDocument/2006/relationships/hyperlink" Target="http://www.budnaera.com/201504f/1509280925.html" TargetMode="External"/><Relationship Id="rId10" Type="http://schemas.openxmlformats.org/officeDocument/2006/relationships/hyperlink" Target="http://www.dnes.dir.bg/news/prokurori-sadebna-reforma-svetla-kostadinova-institut-pazarna-ikonomika-20587864?nt=10" TargetMode="External"/><Relationship Id="rId4" Type="http://schemas.openxmlformats.org/officeDocument/2006/relationships/webSettings" Target="webSettings.xml"/><Relationship Id="rId9" Type="http://schemas.openxmlformats.org/officeDocument/2006/relationships/hyperlink" Target="http://topnovini.bg/node/6408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3327</Words>
  <Characters>18967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Kremena Kapralova</dc:creator>
  <cp:lastModifiedBy>Kremena Kapralova</cp:lastModifiedBy>
  <cp:revision>2</cp:revision>
  <dcterms:created xsi:type="dcterms:W3CDTF">2021-04-28T11:28:00Z</dcterms:created>
  <dcterms:modified xsi:type="dcterms:W3CDTF">2021-04-28T11:28:00Z</dcterms:modified>
</cp:coreProperties>
</file>